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6FB44" w14:textId="77777777" w:rsidR="00E74BFD" w:rsidRPr="009C1E35" w:rsidRDefault="00E74BFD">
      <w:pPr>
        <w:rPr>
          <w:rFonts w:ascii="Arial" w:hAnsi="Arial" w:cs="Arial"/>
          <w:sz w:val="24"/>
          <w:szCs w:val="24"/>
        </w:rPr>
      </w:pPr>
    </w:p>
    <w:p w14:paraId="4401D525" w14:textId="6EEC7242" w:rsidR="004C6182" w:rsidRDefault="00AC3B25" w:rsidP="006A2921">
      <w:pPr>
        <w:pStyle w:val="NoSpacing"/>
        <w:rPr>
          <w:rFonts w:ascii="Arial" w:hAnsi="Arial" w:cs="Arial"/>
          <w:b/>
          <w:bCs/>
          <w:color w:val="0070C0"/>
          <w:sz w:val="32"/>
          <w:szCs w:val="32"/>
          <w:lang w:val="en-NZ"/>
        </w:rPr>
      </w:pPr>
      <w:r>
        <w:rPr>
          <w:rFonts w:ascii="Arial" w:hAnsi="Arial" w:cs="Arial"/>
          <w:b/>
          <w:bCs/>
          <w:color w:val="0070C0"/>
          <w:sz w:val="36"/>
          <w:szCs w:val="36"/>
          <w:lang w:val="en-NZ"/>
        </w:rPr>
        <w:t xml:space="preserve">Union </w:t>
      </w:r>
      <w:r w:rsidR="006A2921" w:rsidRPr="009C1E35">
        <w:rPr>
          <w:rFonts w:ascii="Arial" w:hAnsi="Arial" w:cs="Arial"/>
          <w:b/>
          <w:bCs/>
          <w:color w:val="0070C0"/>
          <w:sz w:val="36"/>
          <w:szCs w:val="36"/>
          <w:lang w:val="en-NZ"/>
        </w:rPr>
        <w:t>Advocate</w:t>
      </w:r>
      <w:r w:rsidR="006A2921" w:rsidRPr="009C1E35">
        <w:rPr>
          <w:rFonts w:ascii="Arial" w:hAnsi="Arial" w:cs="Arial"/>
          <w:b/>
          <w:bCs/>
          <w:color w:val="0070C0"/>
          <w:sz w:val="32"/>
          <w:szCs w:val="32"/>
          <w:lang w:val="en-NZ"/>
        </w:rPr>
        <w:t xml:space="preserve"> </w:t>
      </w:r>
    </w:p>
    <w:p w14:paraId="7E1A4E5A" w14:textId="458615DF" w:rsidR="006A2921" w:rsidRDefault="006A2921" w:rsidP="006A2921">
      <w:pPr>
        <w:pStyle w:val="NoSpacing"/>
        <w:rPr>
          <w:rFonts w:ascii="Arial" w:hAnsi="Arial" w:cs="Arial"/>
          <w:color w:val="0070C0"/>
          <w:sz w:val="28"/>
          <w:szCs w:val="28"/>
          <w:lang w:val="en-NZ"/>
        </w:rPr>
      </w:pPr>
      <w:r w:rsidRPr="009C1E35">
        <w:rPr>
          <w:rFonts w:ascii="Arial" w:hAnsi="Arial" w:cs="Arial"/>
        </w:rPr>
        <w:br/>
      </w:r>
      <w:r w:rsidRPr="009C1E35">
        <w:rPr>
          <w:rFonts w:ascii="Arial" w:hAnsi="Arial" w:cs="Arial"/>
          <w:color w:val="0070C0"/>
          <w:sz w:val="28"/>
          <w:szCs w:val="28"/>
          <w:lang w:val="en-NZ"/>
        </w:rPr>
        <w:t xml:space="preserve">Permanent, full time </w:t>
      </w:r>
    </w:p>
    <w:p w14:paraId="41F68C29" w14:textId="0A32C7FE" w:rsidR="000E5C95" w:rsidRDefault="000E5C95" w:rsidP="006A2921">
      <w:pPr>
        <w:pStyle w:val="NoSpacing"/>
        <w:rPr>
          <w:rFonts w:ascii="Arial" w:hAnsi="Arial" w:cs="Arial"/>
          <w:color w:val="0070C0"/>
          <w:sz w:val="28"/>
          <w:szCs w:val="28"/>
          <w:lang w:val="en-NZ"/>
        </w:rPr>
      </w:pPr>
      <w:r>
        <w:rPr>
          <w:rFonts w:ascii="Arial" w:hAnsi="Arial" w:cs="Arial"/>
          <w:color w:val="0070C0"/>
          <w:sz w:val="28"/>
          <w:szCs w:val="28"/>
          <w:lang w:val="en-NZ"/>
        </w:rPr>
        <w:t xml:space="preserve">National Office, Te Whanganui-a-Tara </w:t>
      </w:r>
      <w:r w:rsidR="008D48C1">
        <w:rPr>
          <w:rFonts w:ascii="Arial" w:hAnsi="Arial" w:cs="Arial"/>
          <w:color w:val="0070C0"/>
          <w:sz w:val="28"/>
          <w:szCs w:val="28"/>
          <w:lang w:val="en-NZ"/>
        </w:rPr>
        <w:t>| Wellington</w:t>
      </w:r>
    </w:p>
    <w:p w14:paraId="7D1F0FE0" w14:textId="77777777" w:rsidR="008D48C1" w:rsidRPr="009C1E35" w:rsidRDefault="008D48C1" w:rsidP="006A2921">
      <w:pPr>
        <w:pStyle w:val="NoSpacing"/>
        <w:rPr>
          <w:rFonts w:ascii="Arial" w:hAnsi="Arial" w:cs="Arial"/>
          <w:color w:val="0070C0"/>
          <w:sz w:val="28"/>
          <w:szCs w:val="28"/>
          <w:lang w:val="en-NZ"/>
        </w:rPr>
      </w:pPr>
    </w:p>
    <w:p w14:paraId="523CC51C" w14:textId="3BF8F9C3" w:rsidR="006A2921" w:rsidRPr="009C1E35" w:rsidRDefault="006A2921" w:rsidP="006A2921">
      <w:pPr>
        <w:pStyle w:val="NoSpacing"/>
        <w:rPr>
          <w:rFonts w:ascii="Arial" w:hAnsi="Arial" w:cs="Arial"/>
          <w:color w:val="0070C0"/>
          <w:sz w:val="32"/>
          <w:szCs w:val="32"/>
          <w:lang w:val="en-NZ"/>
        </w:rPr>
      </w:pPr>
      <w:r w:rsidRPr="00C555F4">
        <w:rPr>
          <w:rFonts w:ascii="Arial" w:hAnsi="Arial" w:cs="Arial"/>
          <w:color w:val="0070C0"/>
          <w:sz w:val="28"/>
          <w:szCs w:val="28"/>
          <w:lang w:val="en-NZ"/>
        </w:rPr>
        <w:t>From</w:t>
      </w:r>
      <w:r w:rsidR="00C555F4" w:rsidRPr="00C555F4">
        <w:rPr>
          <w:rFonts w:ascii="Arial" w:hAnsi="Arial" w:cs="Arial"/>
          <w:color w:val="0070C0"/>
          <w:sz w:val="28"/>
          <w:szCs w:val="28"/>
          <w:lang w:val="en-NZ"/>
        </w:rPr>
        <w:t xml:space="preserve"> </w:t>
      </w:r>
      <w:r w:rsidRPr="00C555F4">
        <w:rPr>
          <w:rFonts w:ascii="Arial" w:hAnsi="Arial" w:cs="Arial"/>
          <w:color w:val="0070C0"/>
          <w:sz w:val="28"/>
          <w:szCs w:val="28"/>
          <w:lang w:val="en-NZ"/>
        </w:rPr>
        <w:t>$</w:t>
      </w:r>
      <w:r w:rsidR="008D48C1">
        <w:rPr>
          <w:rFonts w:ascii="Arial" w:hAnsi="Arial" w:cs="Arial"/>
          <w:color w:val="0070C0"/>
          <w:sz w:val="28"/>
          <w:szCs w:val="28"/>
          <w:lang w:val="en-NZ"/>
        </w:rPr>
        <w:t xml:space="preserve">113,742 (after 1 </w:t>
      </w:r>
      <w:r w:rsidR="00A222A2">
        <w:rPr>
          <w:rFonts w:ascii="Arial" w:hAnsi="Arial" w:cs="Arial"/>
          <w:color w:val="0070C0"/>
          <w:sz w:val="28"/>
          <w:szCs w:val="28"/>
          <w:lang w:val="en-NZ"/>
        </w:rPr>
        <w:t>January</w:t>
      </w:r>
      <w:r w:rsidR="008D48C1">
        <w:rPr>
          <w:rFonts w:ascii="Arial" w:hAnsi="Arial" w:cs="Arial"/>
          <w:color w:val="0070C0"/>
          <w:sz w:val="28"/>
          <w:szCs w:val="28"/>
          <w:lang w:val="en-NZ"/>
        </w:rPr>
        <w:t xml:space="preserve"> 2025)</w:t>
      </w:r>
    </w:p>
    <w:p w14:paraId="0062AB1A" w14:textId="77777777" w:rsidR="006A2921" w:rsidRPr="009C1E35" w:rsidRDefault="006A2921" w:rsidP="006A2921">
      <w:pPr>
        <w:rPr>
          <w:rFonts w:ascii="Arial" w:hAnsi="Arial" w:cs="Arial"/>
        </w:rPr>
      </w:pPr>
    </w:p>
    <w:p w14:paraId="09117FC8" w14:textId="77777777" w:rsidR="006A2921" w:rsidRPr="009C1E35" w:rsidRDefault="006A2921" w:rsidP="006A2921">
      <w:pPr>
        <w:rPr>
          <w:rFonts w:ascii="Arial" w:hAnsi="Arial" w:cs="Arial"/>
        </w:rPr>
      </w:pPr>
    </w:p>
    <w:p w14:paraId="7F27C01C" w14:textId="762B1AF3" w:rsidR="006A2921" w:rsidRPr="009C1E35" w:rsidRDefault="006A2921" w:rsidP="006A2921">
      <w:pPr>
        <w:rPr>
          <w:rFonts w:ascii="Arial" w:hAnsi="Arial" w:cs="Arial"/>
          <w:b/>
          <w:bCs/>
          <w:color w:val="0070C0"/>
          <w:sz w:val="28"/>
          <w:szCs w:val="28"/>
        </w:rPr>
      </w:pPr>
      <w:r w:rsidRPr="009C1E35">
        <w:rPr>
          <w:rFonts w:ascii="Arial" w:hAnsi="Arial" w:cs="Arial"/>
          <w:b/>
          <w:bCs/>
          <w:color w:val="0070C0"/>
          <w:sz w:val="28"/>
          <w:szCs w:val="28"/>
        </w:rPr>
        <w:t>About NZEI Te Riu Roa</w:t>
      </w:r>
      <w:r w:rsidR="008D48C1">
        <w:rPr>
          <w:rFonts w:ascii="Arial" w:hAnsi="Arial" w:cs="Arial"/>
          <w:b/>
          <w:bCs/>
          <w:color w:val="0070C0"/>
          <w:sz w:val="28"/>
          <w:szCs w:val="28"/>
        </w:rPr>
        <w:t xml:space="preserve"> | </w:t>
      </w:r>
      <w:proofErr w:type="spellStart"/>
      <w:r w:rsidR="008D48C1">
        <w:rPr>
          <w:rFonts w:ascii="Arial" w:hAnsi="Arial" w:cs="Arial"/>
          <w:b/>
          <w:bCs/>
          <w:color w:val="0070C0"/>
          <w:sz w:val="28"/>
          <w:szCs w:val="28"/>
        </w:rPr>
        <w:t>M</w:t>
      </w:r>
      <w:r w:rsidR="004F05E8">
        <w:rPr>
          <w:rFonts w:ascii="Arial" w:hAnsi="Arial" w:cs="Arial"/>
          <w:b/>
          <w:bCs/>
          <w:color w:val="0070C0"/>
          <w:sz w:val="28"/>
          <w:szCs w:val="28"/>
        </w:rPr>
        <w:t>ō</w:t>
      </w:r>
      <w:proofErr w:type="spellEnd"/>
      <w:r w:rsidR="004F05E8">
        <w:rPr>
          <w:rFonts w:ascii="Arial" w:hAnsi="Arial" w:cs="Arial"/>
          <w:b/>
          <w:bCs/>
          <w:color w:val="0070C0"/>
          <w:sz w:val="28"/>
          <w:szCs w:val="28"/>
        </w:rPr>
        <w:t xml:space="preserve"> Te Riu Roa</w:t>
      </w:r>
    </w:p>
    <w:p w14:paraId="6EC35B27" w14:textId="77777777" w:rsidR="006A2921" w:rsidRPr="009C1E35" w:rsidRDefault="006A2921" w:rsidP="006A2921">
      <w:pPr>
        <w:rPr>
          <w:rFonts w:ascii="Arial" w:hAnsi="Arial" w:cs="Arial"/>
          <w:sz w:val="24"/>
          <w:szCs w:val="24"/>
        </w:rPr>
      </w:pPr>
    </w:p>
    <w:p w14:paraId="0F8303C3" w14:textId="77777777" w:rsidR="00F13090" w:rsidRPr="00F13090" w:rsidRDefault="00F13090" w:rsidP="00F13090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  <w:r w:rsidRPr="00F13090">
        <w:rPr>
          <w:rFonts w:ascii="Arial" w:eastAsia="Arial" w:hAnsi="Arial" w:cs="Arial"/>
          <w:sz w:val="24"/>
          <w:szCs w:val="24"/>
        </w:rPr>
        <w:t>NZEI Te Riu Roa is a dynamic and innovative union that represents the professional and industrial interests of 50,000 members working as:</w:t>
      </w:r>
    </w:p>
    <w:p w14:paraId="3033F72E" w14:textId="77777777" w:rsidR="00F13090" w:rsidRPr="00F13090" w:rsidRDefault="00F13090" w:rsidP="004B119B">
      <w:pPr>
        <w:pStyle w:val="ListParagraph"/>
        <w:numPr>
          <w:ilvl w:val="0"/>
          <w:numId w:val="4"/>
        </w:numPr>
        <w:spacing w:before="120" w:after="120"/>
        <w:jc w:val="both"/>
        <w:rPr>
          <w:sz w:val="24"/>
          <w:szCs w:val="24"/>
        </w:rPr>
      </w:pPr>
      <w:r w:rsidRPr="00F13090">
        <w:rPr>
          <w:rFonts w:ascii="Arial" w:eastAsia="Arial" w:hAnsi="Arial" w:cs="Arial"/>
          <w:sz w:val="24"/>
          <w:szCs w:val="24"/>
        </w:rPr>
        <w:t>Early Childhood Education – support staff, teachers and managers</w:t>
      </w:r>
    </w:p>
    <w:p w14:paraId="549E610C" w14:textId="77777777" w:rsidR="00F13090" w:rsidRPr="00F13090" w:rsidRDefault="00F13090" w:rsidP="004B119B">
      <w:pPr>
        <w:pStyle w:val="ListParagraph"/>
        <w:numPr>
          <w:ilvl w:val="0"/>
          <w:numId w:val="4"/>
        </w:numPr>
        <w:spacing w:before="120" w:after="120"/>
        <w:jc w:val="both"/>
        <w:rPr>
          <w:sz w:val="24"/>
          <w:szCs w:val="24"/>
        </w:rPr>
      </w:pPr>
      <w:r w:rsidRPr="00F13090">
        <w:rPr>
          <w:rFonts w:ascii="Arial" w:eastAsia="Arial" w:hAnsi="Arial" w:cs="Arial"/>
          <w:sz w:val="24"/>
          <w:szCs w:val="24"/>
        </w:rPr>
        <w:t>Kohanga Reo/Puna Reo support staff and educators</w:t>
      </w:r>
    </w:p>
    <w:p w14:paraId="5AFDF22F" w14:textId="77777777" w:rsidR="00F13090" w:rsidRPr="00F13090" w:rsidRDefault="00F13090" w:rsidP="004B119B">
      <w:pPr>
        <w:pStyle w:val="ListParagraph"/>
        <w:numPr>
          <w:ilvl w:val="0"/>
          <w:numId w:val="4"/>
        </w:numPr>
        <w:spacing w:before="120" w:after="120"/>
        <w:jc w:val="both"/>
        <w:rPr>
          <w:sz w:val="24"/>
          <w:szCs w:val="24"/>
        </w:rPr>
      </w:pPr>
      <w:r w:rsidRPr="00F13090">
        <w:rPr>
          <w:rFonts w:ascii="Arial" w:eastAsia="Arial" w:hAnsi="Arial" w:cs="Arial"/>
          <w:sz w:val="24"/>
          <w:szCs w:val="24"/>
        </w:rPr>
        <w:t>Kindergarten support staff, teachers and managers</w:t>
      </w:r>
    </w:p>
    <w:p w14:paraId="5B40D355" w14:textId="77777777" w:rsidR="00F13090" w:rsidRPr="00F13090" w:rsidRDefault="00F13090" w:rsidP="004B119B">
      <w:pPr>
        <w:pStyle w:val="ListParagraph"/>
        <w:numPr>
          <w:ilvl w:val="0"/>
          <w:numId w:val="4"/>
        </w:numPr>
        <w:spacing w:before="120" w:after="120"/>
        <w:jc w:val="both"/>
        <w:rPr>
          <w:sz w:val="24"/>
          <w:szCs w:val="24"/>
        </w:rPr>
      </w:pPr>
      <w:r w:rsidRPr="00F13090">
        <w:rPr>
          <w:rFonts w:ascii="Arial" w:eastAsia="Arial" w:hAnsi="Arial" w:cs="Arial"/>
          <w:sz w:val="24"/>
          <w:szCs w:val="24"/>
        </w:rPr>
        <w:t>Learning Support Specialists working in schools, clusters and for the Ministry of Education</w:t>
      </w:r>
    </w:p>
    <w:p w14:paraId="60F8510C" w14:textId="77777777" w:rsidR="00F13090" w:rsidRPr="00F13090" w:rsidRDefault="00F13090" w:rsidP="004B119B">
      <w:pPr>
        <w:pStyle w:val="ListParagraph"/>
        <w:numPr>
          <w:ilvl w:val="0"/>
          <w:numId w:val="4"/>
        </w:numPr>
        <w:spacing w:before="120" w:after="120"/>
        <w:jc w:val="both"/>
        <w:rPr>
          <w:sz w:val="24"/>
          <w:szCs w:val="24"/>
        </w:rPr>
      </w:pPr>
      <w:r w:rsidRPr="00F13090">
        <w:rPr>
          <w:rFonts w:ascii="Arial" w:eastAsia="Arial" w:hAnsi="Arial" w:cs="Arial"/>
          <w:sz w:val="24"/>
          <w:szCs w:val="24"/>
        </w:rPr>
        <w:t>Primary school and Kura Kaupapa support staff, teachers and principals</w:t>
      </w:r>
    </w:p>
    <w:p w14:paraId="314A2C27" w14:textId="77777777" w:rsidR="00F13090" w:rsidRPr="00F13090" w:rsidRDefault="00F13090" w:rsidP="004B119B">
      <w:pPr>
        <w:pStyle w:val="ListParagraph"/>
        <w:numPr>
          <w:ilvl w:val="0"/>
          <w:numId w:val="4"/>
        </w:numPr>
        <w:spacing w:before="120" w:after="120"/>
        <w:jc w:val="both"/>
        <w:rPr>
          <w:sz w:val="24"/>
          <w:szCs w:val="24"/>
        </w:rPr>
      </w:pPr>
      <w:r w:rsidRPr="00F13090">
        <w:rPr>
          <w:rFonts w:ascii="Arial" w:eastAsia="Arial" w:hAnsi="Arial" w:cs="Arial"/>
          <w:sz w:val="24"/>
          <w:szCs w:val="24"/>
        </w:rPr>
        <w:t xml:space="preserve">Area School and </w:t>
      </w:r>
      <w:proofErr w:type="spellStart"/>
      <w:r w:rsidRPr="00F13090">
        <w:rPr>
          <w:rFonts w:ascii="Arial" w:eastAsia="Arial" w:hAnsi="Arial" w:cs="Arial"/>
          <w:sz w:val="24"/>
          <w:szCs w:val="24"/>
        </w:rPr>
        <w:t>Wharekura</w:t>
      </w:r>
      <w:proofErr w:type="spellEnd"/>
      <w:r w:rsidRPr="00F13090">
        <w:rPr>
          <w:rFonts w:ascii="Arial" w:eastAsia="Arial" w:hAnsi="Arial" w:cs="Arial"/>
          <w:sz w:val="24"/>
          <w:szCs w:val="24"/>
        </w:rPr>
        <w:t xml:space="preserve"> support staff, teachers and principals </w:t>
      </w:r>
    </w:p>
    <w:p w14:paraId="058C9223" w14:textId="77777777" w:rsidR="00F13090" w:rsidRPr="00F13090" w:rsidRDefault="00F13090" w:rsidP="004B119B">
      <w:pPr>
        <w:pStyle w:val="ListParagraph"/>
        <w:numPr>
          <w:ilvl w:val="0"/>
          <w:numId w:val="4"/>
        </w:numPr>
        <w:spacing w:before="120" w:after="120"/>
        <w:jc w:val="both"/>
        <w:rPr>
          <w:sz w:val="24"/>
          <w:szCs w:val="24"/>
        </w:rPr>
      </w:pPr>
      <w:r w:rsidRPr="00F13090">
        <w:rPr>
          <w:rFonts w:ascii="Arial" w:eastAsia="Arial" w:hAnsi="Arial" w:cs="Arial"/>
          <w:sz w:val="24"/>
          <w:szCs w:val="24"/>
        </w:rPr>
        <w:t>Secondary School support staff</w:t>
      </w:r>
    </w:p>
    <w:p w14:paraId="7CCF0481" w14:textId="77777777" w:rsidR="00F13090" w:rsidRPr="00F13090" w:rsidRDefault="00F13090" w:rsidP="00F13090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  <w:r w:rsidRPr="00F13090">
        <w:rPr>
          <w:rFonts w:ascii="Arial" w:eastAsia="Arial" w:hAnsi="Arial" w:cs="Arial"/>
          <w:sz w:val="24"/>
          <w:szCs w:val="24"/>
        </w:rPr>
        <w:t xml:space="preserve">We are committed to providing high quality education, to honouring and giving effect to Te Tiriti o Waitangi, and to maximising the contribution our union of educators can make to a decent society for all New Zealanders. </w:t>
      </w:r>
      <w:proofErr w:type="spellStart"/>
      <w:r w:rsidRPr="00F13090">
        <w:rPr>
          <w:rFonts w:ascii="Arial" w:eastAsia="Arial" w:hAnsi="Arial" w:cs="Arial"/>
          <w:sz w:val="24"/>
          <w:szCs w:val="24"/>
        </w:rPr>
        <w:t>Mōku</w:t>
      </w:r>
      <w:proofErr w:type="spellEnd"/>
      <w:r w:rsidRPr="00F13090">
        <w:rPr>
          <w:rFonts w:ascii="Arial" w:eastAsia="Arial" w:hAnsi="Arial" w:cs="Arial"/>
          <w:sz w:val="24"/>
          <w:szCs w:val="24"/>
        </w:rPr>
        <w:t xml:space="preserve"> te Ao guides our way of working. NZEI Te Riu Roa is an organising and campaign-based union of members who work together locally and nationally to achieve the best possible education system for </w:t>
      </w:r>
      <w:proofErr w:type="spellStart"/>
      <w:r w:rsidRPr="00F13090">
        <w:rPr>
          <w:rFonts w:ascii="Arial" w:eastAsia="Arial" w:hAnsi="Arial" w:cs="Arial"/>
          <w:sz w:val="24"/>
          <w:szCs w:val="24"/>
        </w:rPr>
        <w:t>tamariki</w:t>
      </w:r>
      <w:proofErr w:type="spellEnd"/>
      <w:r w:rsidRPr="00F13090">
        <w:rPr>
          <w:rFonts w:ascii="Arial" w:eastAsia="Arial" w:hAnsi="Arial" w:cs="Arial"/>
          <w:sz w:val="24"/>
          <w:szCs w:val="24"/>
        </w:rPr>
        <w:t xml:space="preserve"> and the people who work in it. Together we take a strategic approach to achieving members’ aims, including the protection and promotion of the industrial and professional interests of members.</w:t>
      </w:r>
    </w:p>
    <w:p w14:paraId="7ECACE9D" w14:textId="77777777" w:rsidR="00E74BFD" w:rsidRPr="009C1E35" w:rsidRDefault="00E74BFD" w:rsidP="74282FB3">
      <w:pPr>
        <w:pStyle w:val="NormalWeb"/>
        <w:spacing w:beforeAutospacing="0" w:afterAutospacing="0"/>
        <w:jc w:val="both"/>
        <w:rPr>
          <w:rFonts w:ascii="Arial" w:hAnsi="Arial" w:cs="Arial"/>
          <w:color w:val="00DE84"/>
          <w:lang w:val="en-NZ"/>
        </w:rPr>
      </w:pPr>
    </w:p>
    <w:p w14:paraId="60B54D89" w14:textId="458993E1" w:rsidR="006A2921" w:rsidRPr="009C1E35" w:rsidRDefault="006A2921" w:rsidP="006A2921">
      <w:pPr>
        <w:rPr>
          <w:rFonts w:ascii="Arial" w:hAnsi="Arial" w:cs="Arial"/>
          <w:b/>
          <w:bCs/>
          <w:color w:val="0070C0"/>
          <w:sz w:val="28"/>
          <w:szCs w:val="28"/>
        </w:rPr>
      </w:pPr>
      <w:r w:rsidRPr="009C1E35">
        <w:rPr>
          <w:rFonts w:ascii="Arial" w:hAnsi="Arial" w:cs="Arial"/>
          <w:b/>
          <w:bCs/>
          <w:color w:val="0070C0"/>
          <w:sz w:val="28"/>
          <w:szCs w:val="28"/>
        </w:rPr>
        <w:t>Position purpose</w:t>
      </w:r>
      <w:r w:rsidR="00CF56DA">
        <w:rPr>
          <w:rFonts w:ascii="Arial" w:hAnsi="Arial" w:cs="Arial"/>
          <w:b/>
          <w:bCs/>
          <w:color w:val="0070C0"/>
          <w:sz w:val="28"/>
          <w:szCs w:val="28"/>
        </w:rPr>
        <w:t xml:space="preserve"> | Ngā kaupapa</w:t>
      </w:r>
    </w:p>
    <w:p w14:paraId="60F6C345" w14:textId="77777777" w:rsidR="006A2921" w:rsidRPr="009C1E35" w:rsidRDefault="006A2921" w:rsidP="74282FB3">
      <w:pPr>
        <w:pStyle w:val="Table"/>
        <w:spacing w:before="0" w:after="0"/>
        <w:rPr>
          <w:rFonts w:ascii="Arial" w:hAnsi="Arial" w:cs="Arial"/>
          <w:color w:val="0033CC"/>
          <w:sz w:val="24"/>
          <w:szCs w:val="24"/>
        </w:rPr>
      </w:pPr>
    </w:p>
    <w:p w14:paraId="0FCAA491" w14:textId="1515B572" w:rsidR="00E74BFD" w:rsidRPr="009C1E35" w:rsidRDefault="4BDA546C" w:rsidP="006A2921">
      <w:pPr>
        <w:tabs>
          <w:tab w:val="center" w:pos="4513"/>
          <w:tab w:val="right" w:pos="9026"/>
        </w:tabs>
        <w:rPr>
          <w:rFonts w:ascii="Arial" w:eastAsia="Calibri" w:hAnsi="Arial" w:cs="Arial"/>
          <w:sz w:val="24"/>
          <w:szCs w:val="24"/>
        </w:rPr>
      </w:pPr>
      <w:r w:rsidRPr="009C1E35">
        <w:rPr>
          <w:rFonts w:ascii="Arial" w:eastAsia="Calibri" w:hAnsi="Arial" w:cs="Arial"/>
          <w:sz w:val="24"/>
          <w:szCs w:val="24"/>
        </w:rPr>
        <w:t>T</w:t>
      </w:r>
      <w:r w:rsidR="6D36DE3F" w:rsidRPr="009C1E35">
        <w:rPr>
          <w:rFonts w:ascii="Arial" w:eastAsia="Calibri" w:hAnsi="Arial" w:cs="Arial"/>
          <w:sz w:val="24"/>
          <w:szCs w:val="24"/>
        </w:rPr>
        <w:t xml:space="preserve">he core focus of the </w:t>
      </w:r>
      <w:r w:rsidR="139C059F" w:rsidRPr="009C1E35">
        <w:rPr>
          <w:rFonts w:ascii="Arial" w:eastAsia="Calibri" w:hAnsi="Arial" w:cs="Arial"/>
          <w:sz w:val="24"/>
          <w:szCs w:val="24"/>
        </w:rPr>
        <w:t>role</w:t>
      </w:r>
      <w:r w:rsidR="6D36DE3F" w:rsidRPr="009C1E35">
        <w:rPr>
          <w:rFonts w:ascii="Arial" w:eastAsia="Calibri" w:hAnsi="Arial" w:cs="Arial"/>
          <w:sz w:val="24"/>
          <w:szCs w:val="24"/>
        </w:rPr>
        <w:t xml:space="preserve"> is </w:t>
      </w:r>
      <w:r w:rsidR="1707D77F" w:rsidRPr="009C1E35">
        <w:rPr>
          <w:rFonts w:ascii="Arial" w:eastAsia="Calibri" w:hAnsi="Arial" w:cs="Arial"/>
          <w:sz w:val="24"/>
          <w:szCs w:val="24"/>
        </w:rPr>
        <w:t>to work</w:t>
      </w:r>
      <w:r w:rsidR="004E01EA" w:rsidRPr="009C1E35">
        <w:rPr>
          <w:rFonts w:ascii="Arial" w:eastAsia="Calibri" w:hAnsi="Arial" w:cs="Arial"/>
          <w:sz w:val="24"/>
          <w:szCs w:val="24"/>
        </w:rPr>
        <w:t xml:space="preserve"> </w:t>
      </w:r>
      <w:r w:rsidR="14400AFB" w:rsidRPr="009C1E35">
        <w:rPr>
          <w:rFonts w:ascii="Arial" w:eastAsia="Calibri" w:hAnsi="Arial" w:cs="Arial"/>
          <w:sz w:val="24"/>
          <w:szCs w:val="24"/>
        </w:rPr>
        <w:t>with</w:t>
      </w:r>
      <w:r w:rsidR="39AEF584" w:rsidRPr="009C1E35">
        <w:rPr>
          <w:rFonts w:ascii="Arial" w:eastAsia="Calibri" w:hAnsi="Arial" w:cs="Arial"/>
          <w:sz w:val="24"/>
          <w:szCs w:val="24"/>
        </w:rPr>
        <w:t xml:space="preserve"> union</w:t>
      </w:r>
      <w:r w:rsidR="14400AFB" w:rsidRPr="009C1E35">
        <w:rPr>
          <w:rFonts w:ascii="Arial" w:eastAsia="Calibri" w:hAnsi="Arial" w:cs="Arial"/>
          <w:sz w:val="24"/>
          <w:szCs w:val="24"/>
        </w:rPr>
        <w:t xml:space="preserve"> member</w:t>
      </w:r>
      <w:r w:rsidR="00A47C5A" w:rsidRPr="009C1E35">
        <w:rPr>
          <w:rFonts w:ascii="Arial" w:eastAsia="Calibri" w:hAnsi="Arial" w:cs="Arial"/>
          <w:sz w:val="24"/>
          <w:szCs w:val="24"/>
        </w:rPr>
        <w:t xml:space="preserve"> teams</w:t>
      </w:r>
      <w:r w:rsidR="14400AFB" w:rsidRPr="009C1E35">
        <w:rPr>
          <w:rFonts w:ascii="Arial" w:eastAsia="Calibri" w:hAnsi="Arial" w:cs="Arial"/>
          <w:sz w:val="24"/>
          <w:szCs w:val="24"/>
        </w:rPr>
        <w:t xml:space="preserve"> to</w:t>
      </w:r>
      <w:r w:rsidR="6D36DE3F" w:rsidRPr="009C1E35">
        <w:rPr>
          <w:rFonts w:ascii="Arial" w:eastAsia="Calibri" w:hAnsi="Arial" w:cs="Arial"/>
          <w:sz w:val="24"/>
          <w:szCs w:val="24"/>
        </w:rPr>
        <w:t xml:space="preserve"> negotiat</w:t>
      </w:r>
      <w:r w:rsidR="14400AFB" w:rsidRPr="009C1E35">
        <w:rPr>
          <w:rFonts w:ascii="Arial" w:eastAsia="Calibri" w:hAnsi="Arial" w:cs="Arial"/>
          <w:sz w:val="24"/>
          <w:szCs w:val="24"/>
        </w:rPr>
        <w:t xml:space="preserve">e </w:t>
      </w:r>
      <w:r w:rsidR="6D36DE3F" w:rsidRPr="009C1E35">
        <w:rPr>
          <w:rFonts w:ascii="Arial" w:eastAsia="Calibri" w:hAnsi="Arial" w:cs="Arial"/>
          <w:sz w:val="24"/>
          <w:szCs w:val="24"/>
        </w:rPr>
        <w:t xml:space="preserve">successful outcomes through mechanisms such as collective agreements, pay equity processes </w:t>
      </w:r>
      <w:r w:rsidR="3CFDF28C" w:rsidRPr="009C1E35">
        <w:rPr>
          <w:rFonts w:ascii="Arial" w:eastAsia="Calibri" w:hAnsi="Arial" w:cs="Arial"/>
          <w:sz w:val="24"/>
          <w:szCs w:val="24"/>
        </w:rPr>
        <w:t xml:space="preserve">and </w:t>
      </w:r>
      <w:r w:rsidR="73C0925C" w:rsidRPr="009C1E35">
        <w:rPr>
          <w:rFonts w:ascii="Arial" w:eastAsia="Calibri" w:hAnsi="Arial" w:cs="Arial"/>
          <w:sz w:val="24"/>
          <w:szCs w:val="24"/>
        </w:rPr>
        <w:t>other</w:t>
      </w:r>
      <w:r w:rsidR="6D36DE3F" w:rsidRPr="009C1E35">
        <w:rPr>
          <w:rFonts w:ascii="Arial" w:eastAsia="Calibri" w:hAnsi="Arial" w:cs="Arial"/>
          <w:sz w:val="24"/>
          <w:szCs w:val="24"/>
        </w:rPr>
        <w:t xml:space="preserve"> </w:t>
      </w:r>
      <w:r w:rsidR="00B83A73">
        <w:rPr>
          <w:rFonts w:ascii="Arial" w:eastAsia="Calibri" w:hAnsi="Arial" w:cs="Arial"/>
          <w:sz w:val="24"/>
          <w:szCs w:val="24"/>
        </w:rPr>
        <w:t xml:space="preserve">work programmes. </w:t>
      </w:r>
      <w:r w:rsidR="6D36DE3F" w:rsidRPr="009C1E35">
        <w:rPr>
          <w:rFonts w:ascii="Arial" w:eastAsia="Calibri" w:hAnsi="Arial" w:cs="Arial"/>
          <w:sz w:val="24"/>
          <w:szCs w:val="24"/>
        </w:rPr>
        <w:t xml:space="preserve">The role also involves </w:t>
      </w:r>
      <w:r w:rsidR="00B83A73">
        <w:rPr>
          <w:rFonts w:ascii="Arial" w:eastAsia="Calibri" w:hAnsi="Arial" w:cs="Arial"/>
          <w:sz w:val="24"/>
          <w:szCs w:val="24"/>
        </w:rPr>
        <w:t>input into</w:t>
      </w:r>
      <w:r w:rsidR="6D36DE3F" w:rsidRPr="009C1E35">
        <w:rPr>
          <w:rFonts w:ascii="Arial" w:eastAsia="Calibri" w:hAnsi="Arial" w:cs="Arial"/>
          <w:sz w:val="24"/>
          <w:szCs w:val="24"/>
        </w:rPr>
        <w:t xml:space="preserve"> implementation of </w:t>
      </w:r>
      <w:r w:rsidR="003C31B9">
        <w:rPr>
          <w:rFonts w:ascii="Arial" w:eastAsia="Calibri" w:hAnsi="Arial" w:cs="Arial"/>
          <w:sz w:val="24"/>
          <w:szCs w:val="24"/>
        </w:rPr>
        <w:t xml:space="preserve">outcomes </w:t>
      </w:r>
      <w:r w:rsidR="004A06F3">
        <w:rPr>
          <w:rFonts w:ascii="Arial" w:eastAsia="Calibri" w:hAnsi="Arial" w:cs="Arial"/>
          <w:sz w:val="24"/>
          <w:szCs w:val="24"/>
        </w:rPr>
        <w:t xml:space="preserve">from </w:t>
      </w:r>
      <w:r w:rsidR="6D36DE3F" w:rsidRPr="009C1E35">
        <w:rPr>
          <w:rFonts w:ascii="Arial" w:eastAsia="Calibri" w:hAnsi="Arial" w:cs="Arial"/>
          <w:sz w:val="24"/>
          <w:szCs w:val="24"/>
        </w:rPr>
        <w:t>negotiation</w:t>
      </w:r>
      <w:r w:rsidR="004A06F3">
        <w:rPr>
          <w:rFonts w:ascii="Arial" w:eastAsia="Calibri" w:hAnsi="Arial" w:cs="Arial"/>
          <w:sz w:val="24"/>
          <w:szCs w:val="24"/>
        </w:rPr>
        <w:t>s</w:t>
      </w:r>
      <w:r w:rsidR="6D36DE3F" w:rsidRPr="009C1E35">
        <w:rPr>
          <w:rFonts w:ascii="Arial" w:eastAsia="Calibri" w:hAnsi="Arial" w:cs="Arial"/>
          <w:sz w:val="24"/>
          <w:szCs w:val="24"/>
        </w:rPr>
        <w:t xml:space="preserve"> </w:t>
      </w:r>
      <w:r w:rsidR="00E772EA">
        <w:rPr>
          <w:rFonts w:ascii="Arial" w:eastAsia="Calibri" w:hAnsi="Arial" w:cs="Arial"/>
          <w:sz w:val="24"/>
          <w:szCs w:val="24"/>
        </w:rPr>
        <w:t xml:space="preserve">and supporting </w:t>
      </w:r>
      <w:r w:rsidR="00313C6A">
        <w:rPr>
          <w:rFonts w:ascii="Arial" w:eastAsia="Calibri" w:hAnsi="Arial" w:cs="Arial"/>
          <w:sz w:val="24"/>
          <w:szCs w:val="24"/>
        </w:rPr>
        <w:t xml:space="preserve">other teams with </w:t>
      </w:r>
      <w:r w:rsidR="009A7B74">
        <w:rPr>
          <w:rFonts w:ascii="Arial" w:eastAsia="Calibri" w:hAnsi="Arial" w:cs="Arial"/>
          <w:sz w:val="24"/>
          <w:szCs w:val="24"/>
        </w:rPr>
        <w:t>related work such as interpretation</w:t>
      </w:r>
      <w:r w:rsidR="00012E71">
        <w:rPr>
          <w:rFonts w:ascii="Arial" w:eastAsia="Calibri" w:hAnsi="Arial" w:cs="Arial"/>
          <w:sz w:val="24"/>
          <w:szCs w:val="24"/>
        </w:rPr>
        <w:t xml:space="preserve"> and enforcement of collective agreements. </w:t>
      </w:r>
    </w:p>
    <w:p w14:paraId="008AD5E8" w14:textId="77777777" w:rsidR="00E74BFD" w:rsidRPr="009C1E35" w:rsidRDefault="00E74BFD" w:rsidP="74282FB3">
      <w:pPr>
        <w:spacing w:after="200"/>
        <w:jc w:val="both"/>
        <w:rPr>
          <w:rFonts w:ascii="Arial" w:eastAsia="Calibri" w:hAnsi="Arial" w:cs="Arial"/>
          <w:i/>
          <w:color w:val="0033CC"/>
          <w:sz w:val="24"/>
          <w:szCs w:val="24"/>
        </w:rPr>
      </w:pPr>
    </w:p>
    <w:p w14:paraId="51B1169E" w14:textId="19C53AD5" w:rsidR="006A2921" w:rsidRPr="009C1E35" w:rsidRDefault="006A2921" w:rsidP="006A2921">
      <w:pPr>
        <w:rPr>
          <w:rFonts w:ascii="Arial" w:hAnsi="Arial" w:cs="Arial"/>
          <w:b/>
          <w:bCs/>
          <w:color w:val="0070C0"/>
          <w:sz w:val="28"/>
          <w:szCs w:val="28"/>
        </w:rPr>
      </w:pPr>
      <w:r w:rsidRPr="009C1E35">
        <w:rPr>
          <w:rFonts w:ascii="Arial" w:hAnsi="Arial" w:cs="Arial"/>
          <w:b/>
          <w:bCs/>
          <w:color w:val="0070C0"/>
          <w:sz w:val="28"/>
          <w:szCs w:val="28"/>
        </w:rPr>
        <w:t xml:space="preserve">Key responsibilities </w:t>
      </w:r>
      <w:r w:rsidR="003F4DF8">
        <w:rPr>
          <w:rFonts w:ascii="Arial" w:hAnsi="Arial" w:cs="Arial"/>
          <w:b/>
          <w:bCs/>
          <w:color w:val="0070C0"/>
          <w:sz w:val="28"/>
          <w:szCs w:val="28"/>
        </w:rPr>
        <w:t xml:space="preserve">| Ngā </w:t>
      </w:r>
      <w:proofErr w:type="spellStart"/>
      <w:r w:rsidR="003F4DF8">
        <w:rPr>
          <w:rFonts w:ascii="Arial" w:hAnsi="Arial" w:cs="Arial"/>
          <w:b/>
          <w:bCs/>
          <w:color w:val="0070C0"/>
          <w:sz w:val="28"/>
          <w:szCs w:val="28"/>
        </w:rPr>
        <w:t>haepapatanga</w:t>
      </w:r>
      <w:proofErr w:type="spellEnd"/>
    </w:p>
    <w:p w14:paraId="123AC1B2" w14:textId="77777777" w:rsidR="006A2921" w:rsidRPr="009C1E35" w:rsidRDefault="006A2921">
      <w:pPr>
        <w:pStyle w:val="NoSpacing"/>
        <w:spacing w:line="300" w:lineRule="auto"/>
        <w:rPr>
          <w:rFonts w:ascii="Arial" w:hAnsi="Arial" w:cs="Arial"/>
          <w:sz w:val="24"/>
          <w:szCs w:val="24"/>
          <w:lang w:val="en-NZ"/>
        </w:rPr>
      </w:pPr>
    </w:p>
    <w:p w14:paraId="4CE8FF40" w14:textId="77777777" w:rsidR="00E74BFD" w:rsidRPr="009C1E35" w:rsidRDefault="6D36DE3F">
      <w:pPr>
        <w:pStyle w:val="ListBullet"/>
        <w:spacing w:after="0" w:line="300" w:lineRule="auto"/>
        <w:ind w:firstLine="504"/>
        <w:rPr>
          <w:rFonts w:ascii="Arial" w:hAnsi="Arial" w:cs="Arial"/>
          <w:b/>
          <w:color w:val="auto"/>
          <w:sz w:val="24"/>
          <w:szCs w:val="24"/>
          <w:lang w:val="en-NZ"/>
        </w:rPr>
      </w:pPr>
      <w:r w:rsidRPr="009C1E35">
        <w:rPr>
          <w:rFonts w:ascii="Arial" w:hAnsi="Arial" w:cs="Arial"/>
          <w:b/>
          <w:color w:val="auto"/>
          <w:sz w:val="24"/>
          <w:szCs w:val="24"/>
          <w:lang w:val="en-NZ"/>
        </w:rPr>
        <w:t>Negotiating and Advocacy</w:t>
      </w:r>
    </w:p>
    <w:p w14:paraId="34139191" w14:textId="2ACCDD9F" w:rsidR="00E74BFD" w:rsidRPr="009C1E35" w:rsidRDefault="3C652B21" w:rsidP="004B119B">
      <w:pPr>
        <w:pStyle w:val="ListBullet"/>
        <w:numPr>
          <w:ilvl w:val="0"/>
          <w:numId w:val="2"/>
        </w:numPr>
        <w:spacing w:after="0" w:line="300" w:lineRule="auto"/>
        <w:rPr>
          <w:rFonts w:ascii="Arial" w:hAnsi="Arial" w:cs="Arial"/>
          <w:color w:val="auto"/>
          <w:sz w:val="24"/>
          <w:szCs w:val="24"/>
          <w:lang w:val="en-NZ"/>
        </w:rPr>
      </w:pPr>
      <w:r w:rsidRPr="009C1E35">
        <w:rPr>
          <w:rFonts w:ascii="Arial" w:hAnsi="Arial" w:cs="Arial"/>
          <w:color w:val="auto"/>
          <w:sz w:val="24"/>
          <w:szCs w:val="24"/>
          <w:lang w:val="en-NZ"/>
        </w:rPr>
        <w:lastRenderedPageBreak/>
        <w:t>Develop plans ahead of bargaining, with reference to union</w:t>
      </w:r>
      <w:r w:rsidR="0CCD0130" w:rsidRPr="009C1E35">
        <w:rPr>
          <w:rFonts w:ascii="Arial" w:hAnsi="Arial" w:cs="Arial"/>
          <w:color w:val="auto"/>
          <w:sz w:val="24"/>
          <w:szCs w:val="24"/>
          <w:lang w:val="en-NZ"/>
        </w:rPr>
        <w:t xml:space="preserve"> </w:t>
      </w:r>
      <w:r w:rsidR="279927B6" w:rsidRPr="009C1E35">
        <w:rPr>
          <w:rFonts w:ascii="Arial" w:hAnsi="Arial" w:cs="Arial"/>
          <w:color w:val="auto"/>
          <w:sz w:val="24"/>
          <w:szCs w:val="24"/>
          <w:lang w:val="en-NZ"/>
        </w:rPr>
        <w:t>and sector goals</w:t>
      </w:r>
      <w:r w:rsidR="0CCD0130" w:rsidRPr="009C1E35">
        <w:rPr>
          <w:rFonts w:ascii="Arial" w:hAnsi="Arial" w:cs="Arial"/>
          <w:color w:val="auto"/>
          <w:sz w:val="24"/>
          <w:szCs w:val="24"/>
          <w:lang w:val="en-NZ"/>
        </w:rPr>
        <w:t xml:space="preserve"> including how negotiation/advocacy plans </w:t>
      </w:r>
      <w:r w:rsidR="07C90401" w:rsidRPr="009C1E35">
        <w:rPr>
          <w:rFonts w:ascii="Arial" w:hAnsi="Arial" w:cs="Arial"/>
          <w:color w:val="auto"/>
          <w:sz w:val="24"/>
          <w:szCs w:val="24"/>
          <w:lang w:val="en-NZ"/>
        </w:rPr>
        <w:t>help build members’ collective power, growth in membershi</w:t>
      </w:r>
      <w:r w:rsidR="671B7699" w:rsidRPr="009C1E35">
        <w:rPr>
          <w:rFonts w:ascii="Arial" w:hAnsi="Arial" w:cs="Arial"/>
          <w:color w:val="auto"/>
          <w:sz w:val="24"/>
          <w:szCs w:val="24"/>
          <w:lang w:val="en-NZ"/>
        </w:rPr>
        <w:t>p and</w:t>
      </w:r>
      <w:r w:rsidR="07C90401" w:rsidRPr="009C1E35">
        <w:rPr>
          <w:rFonts w:ascii="Arial" w:hAnsi="Arial" w:cs="Arial"/>
          <w:color w:val="auto"/>
          <w:sz w:val="24"/>
          <w:szCs w:val="24"/>
          <w:lang w:val="en-NZ"/>
        </w:rPr>
        <w:t xml:space="preserve"> member </w:t>
      </w:r>
      <w:r w:rsidR="1E428B82" w:rsidRPr="009C1E35">
        <w:rPr>
          <w:rFonts w:ascii="Arial" w:hAnsi="Arial" w:cs="Arial"/>
          <w:color w:val="auto"/>
          <w:sz w:val="24"/>
          <w:szCs w:val="24"/>
          <w:lang w:val="en-NZ"/>
        </w:rPr>
        <w:t>leadership, activism</w:t>
      </w:r>
      <w:r w:rsidR="26191D52" w:rsidRPr="009C1E35">
        <w:rPr>
          <w:rFonts w:ascii="Arial" w:hAnsi="Arial" w:cs="Arial"/>
          <w:color w:val="auto"/>
          <w:sz w:val="24"/>
          <w:szCs w:val="24"/>
          <w:lang w:val="en-NZ"/>
        </w:rPr>
        <w:t>.</w:t>
      </w:r>
    </w:p>
    <w:p w14:paraId="2C0E4F90" w14:textId="2AF2D091" w:rsidR="4561E149" w:rsidRPr="009C1E35" w:rsidRDefault="000C7178" w:rsidP="004B119B">
      <w:pPr>
        <w:pStyle w:val="ListBullet"/>
        <w:numPr>
          <w:ilvl w:val="0"/>
          <w:numId w:val="2"/>
        </w:numPr>
        <w:spacing w:after="0" w:line="300" w:lineRule="auto"/>
        <w:rPr>
          <w:rFonts w:ascii="Arial" w:hAnsi="Arial" w:cs="Arial"/>
          <w:color w:val="auto"/>
          <w:sz w:val="24"/>
          <w:szCs w:val="24"/>
          <w:lang w:val="en-NZ"/>
        </w:rPr>
      </w:pPr>
      <w:r w:rsidRPr="009C1E35">
        <w:rPr>
          <w:rFonts w:ascii="Arial" w:hAnsi="Arial" w:cs="Arial"/>
          <w:color w:val="auto"/>
          <w:sz w:val="24"/>
          <w:szCs w:val="24"/>
          <w:lang w:val="en-NZ"/>
        </w:rPr>
        <w:t>C</w:t>
      </w:r>
      <w:r w:rsidR="37A2F591" w:rsidRPr="009C1E35">
        <w:rPr>
          <w:rFonts w:ascii="Arial" w:hAnsi="Arial" w:cs="Arial"/>
          <w:color w:val="auto"/>
          <w:sz w:val="24"/>
          <w:szCs w:val="24"/>
          <w:lang w:val="en-NZ"/>
        </w:rPr>
        <w:t>ostings and other analysis to support claims development</w:t>
      </w:r>
      <w:r w:rsidR="002E64A4" w:rsidRPr="009C1E35">
        <w:rPr>
          <w:rFonts w:ascii="Arial" w:hAnsi="Arial" w:cs="Arial"/>
          <w:color w:val="auto"/>
          <w:sz w:val="24"/>
          <w:szCs w:val="24"/>
          <w:lang w:val="en-NZ"/>
        </w:rPr>
        <w:t>.</w:t>
      </w:r>
    </w:p>
    <w:p w14:paraId="21951225" w14:textId="640EE526" w:rsidR="00E74BFD" w:rsidRPr="009C1E35" w:rsidRDefault="14400AFB" w:rsidP="004B119B">
      <w:pPr>
        <w:pStyle w:val="ListBullet"/>
        <w:numPr>
          <w:ilvl w:val="0"/>
          <w:numId w:val="2"/>
        </w:numPr>
        <w:spacing w:after="0" w:line="300" w:lineRule="auto"/>
        <w:rPr>
          <w:rFonts w:ascii="Arial" w:hAnsi="Arial" w:cs="Arial"/>
          <w:color w:val="auto"/>
          <w:sz w:val="24"/>
          <w:szCs w:val="24"/>
          <w:lang w:val="en-NZ"/>
        </w:rPr>
      </w:pPr>
      <w:r w:rsidRPr="009C1E35">
        <w:rPr>
          <w:rFonts w:ascii="Arial" w:hAnsi="Arial" w:cs="Arial"/>
          <w:color w:val="auto"/>
          <w:sz w:val="24"/>
          <w:szCs w:val="24"/>
          <w:lang w:val="en-NZ"/>
        </w:rPr>
        <w:t>L</w:t>
      </w:r>
      <w:r w:rsidR="6D36DE3F" w:rsidRPr="009C1E35">
        <w:rPr>
          <w:rFonts w:ascii="Arial" w:hAnsi="Arial" w:cs="Arial"/>
          <w:color w:val="auto"/>
          <w:sz w:val="24"/>
          <w:szCs w:val="24"/>
          <w:lang w:val="en-NZ"/>
        </w:rPr>
        <w:t>ead the advocacy</w:t>
      </w:r>
      <w:r w:rsidR="25A47562" w:rsidRPr="009C1E35">
        <w:rPr>
          <w:rFonts w:ascii="Arial" w:hAnsi="Arial" w:cs="Arial"/>
          <w:color w:val="auto"/>
          <w:sz w:val="24"/>
          <w:szCs w:val="24"/>
          <w:lang w:val="en-NZ"/>
        </w:rPr>
        <w:t xml:space="preserve">, </w:t>
      </w:r>
      <w:r w:rsidR="6D36DE3F" w:rsidRPr="009C1E35">
        <w:rPr>
          <w:rFonts w:ascii="Arial" w:hAnsi="Arial" w:cs="Arial"/>
          <w:color w:val="auto"/>
          <w:sz w:val="24"/>
          <w:szCs w:val="24"/>
          <w:lang w:val="en-NZ"/>
        </w:rPr>
        <w:t xml:space="preserve">bargaining </w:t>
      </w:r>
      <w:r w:rsidR="25A47562" w:rsidRPr="009C1E35">
        <w:rPr>
          <w:rFonts w:ascii="Arial" w:hAnsi="Arial" w:cs="Arial"/>
          <w:color w:val="auto"/>
          <w:sz w:val="24"/>
          <w:szCs w:val="24"/>
          <w:lang w:val="en-NZ"/>
        </w:rPr>
        <w:t xml:space="preserve">and coordination </w:t>
      </w:r>
      <w:r w:rsidR="6D36DE3F" w:rsidRPr="009C1E35">
        <w:rPr>
          <w:rFonts w:ascii="Arial" w:hAnsi="Arial" w:cs="Arial"/>
          <w:color w:val="auto"/>
          <w:sz w:val="24"/>
          <w:szCs w:val="24"/>
          <w:lang w:val="en-NZ"/>
        </w:rPr>
        <w:t xml:space="preserve">of all aspects of collective agreements and associated processes, including pay equity claims (including determining comparators and selecting and applying appropriate work assessment/job evaluation tool/s for pay equity claims) </w:t>
      </w:r>
    </w:p>
    <w:p w14:paraId="6EE5CB63" w14:textId="23257D50" w:rsidR="00E74BFD" w:rsidRPr="009C1E35" w:rsidRDefault="14400AFB" w:rsidP="004B119B">
      <w:pPr>
        <w:pStyle w:val="ListBullet"/>
        <w:numPr>
          <w:ilvl w:val="0"/>
          <w:numId w:val="2"/>
        </w:numPr>
        <w:spacing w:after="0" w:line="300" w:lineRule="auto"/>
        <w:rPr>
          <w:rFonts w:ascii="Arial" w:hAnsi="Arial" w:cs="Arial"/>
          <w:color w:val="auto"/>
          <w:sz w:val="24"/>
          <w:szCs w:val="24"/>
          <w:lang w:val="en-NZ"/>
        </w:rPr>
      </w:pPr>
      <w:r w:rsidRPr="009C1E35">
        <w:rPr>
          <w:rFonts w:ascii="Arial" w:hAnsi="Arial" w:cs="Arial"/>
          <w:color w:val="auto"/>
          <w:sz w:val="24"/>
          <w:szCs w:val="24"/>
          <w:lang w:val="en-NZ"/>
        </w:rPr>
        <w:t>P</w:t>
      </w:r>
      <w:r w:rsidR="6D36DE3F" w:rsidRPr="009C1E35">
        <w:rPr>
          <w:rFonts w:ascii="Arial" w:hAnsi="Arial" w:cs="Arial"/>
          <w:color w:val="auto"/>
          <w:sz w:val="24"/>
          <w:szCs w:val="24"/>
          <w:lang w:val="en-NZ"/>
        </w:rPr>
        <w:t>rovide high quality and timely advice to inform negotiating and advocacy strategies</w:t>
      </w:r>
      <w:r w:rsidR="20DE0A89" w:rsidRPr="009C1E35">
        <w:rPr>
          <w:rFonts w:ascii="Arial" w:hAnsi="Arial" w:cs="Arial"/>
          <w:color w:val="auto"/>
          <w:sz w:val="24"/>
          <w:szCs w:val="24"/>
          <w:lang w:val="en-NZ"/>
        </w:rPr>
        <w:t>, and associated organising and communication strategies and tactics</w:t>
      </w:r>
    </w:p>
    <w:p w14:paraId="00B88CC8" w14:textId="42B3B31B" w:rsidR="00E74BFD" w:rsidRPr="009C1E35" w:rsidRDefault="25A47562" w:rsidP="004B119B">
      <w:pPr>
        <w:pStyle w:val="ListBullet"/>
        <w:numPr>
          <w:ilvl w:val="0"/>
          <w:numId w:val="2"/>
        </w:numPr>
        <w:spacing w:after="0" w:line="300" w:lineRule="auto"/>
        <w:rPr>
          <w:rFonts w:ascii="Arial" w:hAnsi="Arial" w:cs="Arial"/>
          <w:color w:val="auto"/>
          <w:sz w:val="24"/>
          <w:szCs w:val="24"/>
          <w:lang w:val="en-NZ"/>
        </w:rPr>
      </w:pPr>
      <w:r w:rsidRPr="29923F58">
        <w:rPr>
          <w:rFonts w:ascii="Arial" w:hAnsi="Arial" w:cs="Arial"/>
          <w:color w:val="auto"/>
          <w:sz w:val="24"/>
          <w:szCs w:val="24"/>
          <w:lang w:val="en-NZ"/>
        </w:rPr>
        <w:t>D</w:t>
      </w:r>
      <w:r w:rsidR="6D36DE3F" w:rsidRPr="29923F58">
        <w:rPr>
          <w:rFonts w:ascii="Arial" w:hAnsi="Arial" w:cs="Arial"/>
          <w:color w:val="auto"/>
          <w:sz w:val="24"/>
          <w:szCs w:val="24"/>
          <w:lang w:val="en-NZ"/>
        </w:rPr>
        <w:t>evelop mechanisms to engage member</w:t>
      </w:r>
      <w:r w:rsidRPr="29923F58">
        <w:rPr>
          <w:rFonts w:ascii="Arial" w:hAnsi="Arial" w:cs="Arial"/>
          <w:color w:val="auto"/>
          <w:sz w:val="24"/>
          <w:szCs w:val="24"/>
          <w:lang w:val="en-NZ"/>
        </w:rPr>
        <w:t>s</w:t>
      </w:r>
      <w:r w:rsidR="6D36DE3F" w:rsidRPr="29923F58">
        <w:rPr>
          <w:rFonts w:ascii="Arial" w:hAnsi="Arial" w:cs="Arial"/>
          <w:color w:val="auto"/>
          <w:sz w:val="24"/>
          <w:szCs w:val="24"/>
          <w:lang w:val="en-NZ"/>
        </w:rPr>
        <w:t xml:space="preserve"> and </w:t>
      </w:r>
      <w:r w:rsidR="63099A83" w:rsidRPr="29923F58">
        <w:rPr>
          <w:rFonts w:ascii="Arial" w:hAnsi="Arial" w:cs="Arial"/>
          <w:color w:val="auto"/>
          <w:sz w:val="24"/>
          <w:szCs w:val="24"/>
          <w:lang w:val="en-NZ"/>
        </w:rPr>
        <w:t xml:space="preserve">work with them to ensure their </w:t>
      </w:r>
      <w:r w:rsidR="6D36DE3F" w:rsidRPr="29923F58">
        <w:rPr>
          <w:rFonts w:ascii="Arial" w:hAnsi="Arial" w:cs="Arial"/>
          <w:color w:val="auto"/>
          <w:sz w:val="24"/>
          <w:szCs w:val="24"/>
          <w:lang w:val="en-NZ"/>
        </w:rPr>
        <w:t xml:space="preserve">interests </w:t>
      </w:r>
      <w:r w:rsidR="63099A83" w:rsidRPr="29923F58">
        <w:rPr>
          <w:rFonts w:ascii="Arial" w:hAnsi="Arial" w:cs="Arial"/>
          <w:color w:val="auto"/>
          <w:sz w:val="24"/>
          <w:szCs w:val="24"/>
          <w:lang w:val="en-NZ"/>
        </w:rPr>
        <w:t xml:space="preserve">are upheld </w:t>
      </w:r>
      <w:r w:rsidR="6D36DE3F" w:rsidRPr="29923F58">
        <w:rPr>
          <w:rFonts w:ascii="Arial" w:hAnsi="Arial" w:cs="Arial"/>
          <w:color w:val="auto"/>
          <w:sz w:val="24"/>
          <w:szCs w:val="24"/>
          <w:lang w:val="en-NZ"/>
        </w:rPr>
        <w:t>in collective agreement</w:t>
      </w:r>
      <w:r w:rsidR="007C383E">
        <w:rPr>
          <w:rFonts w:ascii="Arial" w:hAnsi="Arial" w:cs="Arial"/>
          <w:color w:val="auto"/>
          <w:sz w:val="24"/>
          <w:szCs w:val="24"/>
          <w:lang w:val="en-NZ"/>
        </w:rPr>
        <w:t xml:space="preserve">. </w:t>
      </w:r>
      <w:r w:rsidR="009E59E7">
        <w:rPr>
          <w:rFonts w:ascii="Arial" w:hAnsi="Arial" w:cs="Arial"/>
          <w:color w:val="auto"/>
          <w:sz w:val="24"/>
          <w:szCs w:val="24"/>
          <w:lang w:val="en-NZ"/>
        </w:rPr>
        <w:t>Ensure</w:t>
      </w:r>
      <w:r w:rsidR="00533BFB" w:rsidRPr="29923F58">
        <w:rPr>
          <w:rFonts w:ascii="Arial" w:hAnsi="Arial" w:cs="Arial"/>
          <w:color w:val="auto"/>
          <w:sz w:val="24"/>
          <w:szCs w:val="24"/>
          <w:lang w:val="en-NZ"/>
        </w:rPr>
        <w:t xml:space="preserve"> </w:t>
      </w:r>
      <w:r w:rsidR="00336016" w:rsidRPr="29923F58">
        <w:rPr>
          <w:rFonts w:ascii="Arial" w:hAnsi="Arial" w:cs="Arial"/>
          <w:color w:val="auto"/>
          <w:sz w:val="24"/>
          <w:szCs w:val="24"/>
          <w:lang w:val="en-NZ"/>
        </w:rPr>
        <w:t xml:space="preserve">Miro Māori </w:t>
      </w:r>
      <w:r w:rsidR="005B03EF" w:rsidRPr="29923F58">
        <w:rPr>
          <w:rFonts w:ascii="Arial" w:hAnsi="Arial" w:cs="Arial"/>
          <w:color w:val="auto"/>
          <w:sz w:val="24"/>
          <w:szCs w:val="24"/>
          <w:lang w:val="en-NZ"/>
        </w:rPr>
        <w:t>claims and voice are</w:t>
      </w:r>
      <w:r w:rsidR="00131803" w:rsidRPr="29923F58">
        <w:rPr>
          <w:rFonts w:ascii="Arial" w:hAnsi="Arial" w:cs="Arial"/>
          <w:color w:val="auto"/>
          <w:sz w:val="24"/>
          <w:szCs w:val="24"/>
          <w:lang w:val="en-NZ"/>
        </w:rPr>
        <w:t xml:space="preserve"> prioritised, </w:t>
      </w:r>
      <w:r w:rsidR="00336016" w:rsidRPr="29923F58">
        <w:rPr>
          <w:rFonts w:ascii="Arial" w:hAnsi="Arial" w:cs="Arial"/>
          <w:color w:val="auto"/>
          <w:sz w:val="24"/>
          <w:szCs w:val="24"/>
          <w:lang w:val="en-NZ"/>
        </w:rPr>
        <w:t xml:space="preserve">and strategies </w:t>
      </w:r>
      <w:r w:rsidR="00131803" w:rsidRPr="29923F58">
        <w:rPr>
          <w:rFonts w:ascii="Arial" w:hAnsi="Arial" w:cs="Arial"/>
          <w:color w:val="auto"/>
          <w:sz w:val="24"/>
          <w:szCs w:val="24"/>
          <w:lang w:val="en-NZ"/>
        </w:rPr>
        <w:t>a</w:t>
      </w:r>
      <w:r w:rsidR="007C383E">
        <w:rPr>
          <w:rFonts w:ascii="Arial" w:hAnsi="Arial" w:cs="Arial"/>
          <w:color w:val="auto"/>
          <w:sz w:val="24"/>
          <w:szCs w:val="24"/>
          <w:lang w:val="en-NZ"/>
        </w:rPr>
        <w:t>re</w:t>
      </w:r>
      <w:r w:rsidR="00131803" w:rsidRPr="29923F58">
        <w:rPr>
          <w:rFonts w:ascii="Arial" w:hAnsi="Arial" w:cs="Arial"/>
          <w:color w:val="auto"/>
          <w:sz w:val="24"/>
          <w:szCs w:val="24"/>
          <w:lang w:val="en-NZ"/>
        </w:rPr>
        <w:t xml:space="preserve"> used to </w:t>
      </w:r>
      <w:r w:rsidR="007C383E">
        <w:rPr>
          <w:rFonts w:ascii="Arial" w:hAnsi="Arial" w:cs="Arial"/>
          <w:color w:val="auto"/>
          <w:sz w:val="24"/>
          <w:szCs w:val="24"/>
          <w:lang w:val="en-NZ"/>
        </w:rPr>
        <w:t xml:space="preserve">give </w:t>
      </w:r>
      <w:r w:rsidR="00336016" w:rsidRPr="29923F58">
        <w:rPr>
          <w:rFonts w:ascii="Arial" w:hAnsi="Arial" w:cs="Arial"/>
          <w:color w:val="auto"/>
          <w:sz w:val="24"/>
          <w:szCs w:val="24"/>
          <w:lang w:val="en-NZ"/>
        </w:rPr>
        <w:t xml:space="preserve">voice </w:t>
      </w:r>
      <w:r w:rsidR="007C383E">
        <w:rPr>
          <w:rFonts w:ascii="Arial" w:hAnsi="Arial" w:cs="Arial"/>
          <w:color w:val="auto"/>
          <w:sz w:val="24"/>
          <w:szCs w:val="24"/>
          <w:lang w:val="en-NZ"/>
        </w:rPr>
        <w:t>to</w:t>
      </w:r>
      <w:r w:rsidR="00336016" w:rsidRPr="29923F58">
        <w:rPr>
          <w:rFonts w:ascii="Arial" w:hAnsi="Arial" w:cs="Arial"/>
          <w:color w:val="auto"/>
          <w:sz w:val="24"/>
          <w:szCs w:val="24"/>
          <w:lang w:val="en-NZ"/>
        </w:rPr>
        <w:t xml:space="preserve"> diverse minorities within the union</w:t>
      </w:r>
      <w:r w:rsidR="007C383E">
        <w:rPr>
          <w:rFonts w:ascii="Arial" w:hAnsi="Arial" w:cs="Arial"/>
          <w:color w:val="auto"/>
          <w:sz w:val="24"/>
          <w:szCs w:val="24"/>
          <w:lang w:val="en-NZ"/>
        </w:rPr>
        <w:t>.</w:t>
      </w:r>
    </w:p>
    <w:p w14:paraId="42FD72DA" w14:textId="20B6AAC8" w:rsidR="00E74BFD" w:rsidRPr="009C1E35" w:rsidRDefault="14400AFB" w:rsidP="004B119B">
      <w:pPr>
        <w:pStyle w:val="ListBullet"/>
        <w:numPr>
          <w:ilvl w:val="0"/>
          <w:numId w:val="2"/>
        </w:numPr>
        <w:spacing w:after="0" w:line="300" w:lineRule="auto"/>
        <w:rPr>
          <w:rFonts w:ascii="Arial" w:hAnsi="Arial" w:cs="Arial"/>
          <w:color w:val="auto"/>
          <w:sz w:val="24"/>
          <w:szCs w:val="24"/>
          <w:lang w:val="en-NZ"/>
        </w:rPr>
      </w:pPr>
      <w:r w:rsidRPr="009C1E35">
        <w:rPr>
          <w:rFonts w:ascii="Arial" w:hAnsi="Arial" w:cs="Arial"/>
          <w:color w:val="auto"/>
          <w:sz w:val="24"/>
          <w:szCs w:val="24"/>
          <w:lang w:val="en-NZ"/>
        </w:rPr>
        <w:t>P</w:t>
      </w:r>
      <w:r w:rsidR="6D36DE3F" w:rsidRPr="009C1E35">
        <w:rPr>
          <w:rFonts w:ascii="Arial" w:hAnsi="Arial" w:cs="Arial"/>
          <w:color w:val="auto"/>
          <w:sz w:val="24"/>
          <w:szCs w:val="24"/>
          <w:lang w:val="en-NZ"/>
        </w:rPr>
        <w:t>repare coherent and well-researched briefs for negotiating teams and other member leadership groups involved in advocacy work</w:t>
      </w:r>
      <w:r w:rsidR="00913E7A" w:rsidRPr="009C1E35">
        <w:rPr>
          <w:rFonts w:ascii="Arial" w:hAnsi="Arial" w:cs="Arial"/>
          <w:color w:val="auto"/>
          <w:sz w:val="24"/>
          <w:szCs w:val="24"/>
          <w:lang w:val="en-NZ"/>
        </w:rPr>
        <w:t>.</w:t>
      </w:r>
    </w:p>
    <w:p w14:paraId="77FE88D6" w14:textId="4562B03F" w:rsidR="000A1AAB" w:rsidRPr="009C1E35" w:rsidRDefault="2AC2B9C8" w:rsidP="004B119B">
      <w:pPr>
        <w:pStyle w:val="ListBullet"/>
        <w:numPr>
          <w:ilvl w:val="0"/>
          <w:numId w:val="2"/>
        </w:numPr>
        <w:spacing w:after="0" w:line="300" w:lineRule="auto"/>
        <w:rPr>
          <w:rFonts w:ascii="Arial" w:hAnsi="Arial" w:cs="Arial"/>
          <w:color w:val="auto"/>
          <w:sz w:val="24"/>
          <w:szCs w:val="24"/>
          <w:lang w:val="en-NZ"/>
        </w:rPr>
      </w:pPr>
      <w:r w:rsidRPr="29923F58">
        <w:rPr>
          <w:rFonts w:ascii="Arial" w:hAnsi="Arial" w:cs="Arial"/>
          <w:color w:val="auto"/>
          <w:sz w:val="24"/>
          <w:szCs w:val="24"/>
          <w:lang w:val="en-NZ"/>
        </w:rPr>
        <w:t>Scaffold and d</w:t>
      </w:r>
      <w:r w:rsidR="6D36DE3F" w:rsidRPr="29923F58">
        <w:rPr>
          <w:rFonts w:ascii="Arial" w:hAnsi="Arial" w:cs="Arial"/>
          <w:color w:val="auto"/>
          <w:sz w:val="24"/>
          <w:szCs w:val="24"/>
          <w:lang w:val="en-NZ"/>
        </w:rPr>
        <w:t>evelop</w:t>
      </w:r>
      <w:r w:rsidR="7D47FF98" w:rsidRPr="29923F58">
        <w:rPr>
          <w:rFonts w:ascii="Arial" w:hAnsi="Arial" w:cs="Arial"/>
          <w:color w:val="auto"/>
          <w:sz w:val="24"/>
          <w:szCs w:val="24"/>
          <w:lang w:val="en-NZ"/>
        </w:rPr>
        <w:t xml:space="preserve"> individuals</w:t>
      </w:r>
      <w:r w:rsidR="221285CF" w:rsidRPr="29923F58">
        <w:rPr>
          <w:rFonts w:ascii="Arial" w:hAnsi="Arial" w:cs="Arial"/>
          <w:color w:val="auto"/>
          <w:sz w:val="24"/>
          <w:szCs w:val="24"/>
          <w:lang w:val="en-NZ"/>
        </w:rPr>
        <w:t>,</w:t>
      </w:r>
      <w:r w:rsidR="7D47FF98" w:rsidRPr="29923F58">
        <w:rPr>
          <w:rFonts w:ascii="Arial" w:hAnsi="Arial" w:cs="Arial"/>
          <w:color w:val="auto"/>
          <w:sz w:val="24"/>
          <w:szCs w:val="24"/>
          <w:lang w:val="en-NZ"/>
        </w:rPr>
        <w:t xml:space="preserve"> </w:t>
      </w:r>
      <w:r w:rsidR="7EB03965" w:rsidRPr="29923F58">
        <w:rPr>
          <w:rFonts w:ascii="Arial" w:hAnsi="Arial" w:cs="Arial"/>
          <w:color w:val="auto"/>
          <w:sz w:val="24"/>
          <w:szCs w:val="24"/>
          <w:lang w:val="en-NZ"/>
        </w:rPr>
        <w:t xml:space="preserve">members </w:t>
      </w:r>
      <w:r w:rsidR="7D47FF98" w:rsidRPr="29923F58">
        <w:rPr>
          <w:rFonts w:ascii="Arial" w:hAnsi="Arial" w:cs="Arial"/>
          <w:color w:val="auto"/>
          <w:sz w:val="24"/>
          <w:szCs w:val="24"/>
          <w:lang w:val="en-NZ"/>
        </w:rPr>
        <w:t xml:space="preserve">and </w:t>
      </w:r>
      <w:r w:rsidR="1A445C0A" w:rsidRPr="29923F58">
        <w:rPr>
          <w:rFonts w:ascii="Arial" w:hAnsi="Arial" w:cs="Arial"/>
          <w:color w:val="auto"/>
          <w:sz w:val="24"/>
          <w:szCs w:val="24"/>
          <w:lang w:val="en-NZ"/>
        </w:rPr>
        <w:t xml:space="preserve">member </w:t>
      </w:r>
      <w:r w:rsidR="7D47FF98" w:rsidRPr="29923F58">
        <w:rPr>
          <w:rFonts w:ascii="Arial" w:hAnsi="Arial" w:cs="Arial"/>
          <w:color w:val="auto"/>
          <w:sz w:val="24"/>
          <w:szCs w:val="24"/>
          <w:lang w:val="en-NZ"/>
        </w:rPr>
        <w:t xml:space="preserve">teams </w:t>
      </w:r>
      <w:r w:rsidR="78566580" w:rsidRPr="29923F58">
        <w:rPr>
          <w:rFonts w:ascii="Arial" w:hAnsi="Arial" w:cs="Arial"/>
          <w:color w:val="auto"/>
          <w:sz w:val="24"/>
          <w:szCs w:val="24"/>
          <w:lang w:val="en-NZ"/>
        </w:rPr>
        <w:t>so they can</w:t>
      </w:r>
      <w:r w:rsidR="3BECE4CA" w:rsidRPr="29923F58">
        <w:rPr>
          <w:rFonts w:ascii="Arial" w:hAnsi="Arial" w:cs="Arial"/>
          <w:color w:val="auto"/>
          <w:sz w:val="24"/>
          <w:szCs w:val="24"/>
          <w:lang w:val="en-NZ"/>
        </w:rPr>
        <w:t xml:space="preserve"> </w:t>
      </w:r>
      <w:r w:rsidR="6D36DE3F" w:rsidRPr="29923F58">
        <w:rPr>
          <w:rFonts w:ascii="Arial" w:hAnsi="Arial" w:cs="Arial"/>
          <w:color w:val="auto"/>
          <w:sz w:val="24"/>
          <w:szCs w:val="24"/>
          <w:lang w:val="en-NZ"/>
        </w:rPr>
        <w:t>effective</w:t>
      </w:r>
      <w:r w:rsidR="64B0FF84" w:rsidRPr="29923F58">
        <w:rPr>
          <w:rFonts w:ascii="Arial" w:hAnsi="Arial" w:cs="Arial"/>
          <w:color w:val="auto"/>
          <w:sz w:val="24"/>
          <w:szCs w:val="24"/>
          <w:lang w:val="en-NZ"/>
        </w:rPr>
        <w:t>ly</w:t>
      </w:r>
      <w:r w:rsidR="005B03EF" w:rsidRPr="29923F58">
        <w:rPr>
          <w:rFonts w:ascii="Arial" w:hAnsi="Arial" w:cs="Arial"/>
          <w:color w:val="auto"/>
          <w:sz w:val="24"/>
          <w:szCs w:val="24"/>
          <w:lang w:val="en-NZ"/>
        </w:rPr>
        <w:t xml:space="preserve"> </w:t>
      </w:r>
      <w:r w:rsidR="26E0C7A8" w:rsidRPr="29923F58">
        <w:rPr>
          <w:rFonts w:ascii="Arial" w:hAnsi="Arial" w:cs="Arial"/>
          <w:color w:val="auto"/>
          <w:sz w:val="24"/>
          <w:szCs w:val="24"/>
          <w:lang w:val="en-NZ"/>
        </w:rPr>
        <w:t xml:space="preserve">advocate, negotiate and organise around </w:t>
      </w:r>
      <w:r w:rsidR="00F74465" w:rsidRPr="29923F58">
        <w:rPr>
          <w:rFonts w:ascii="Arial" w:hAnsi="Arial" w:cs="Arial"/>
          <w:color w:val="auto"/>
          <w:sz w:val="24"/>
          <w:szCs w:val="24"/>
          <w:lang w:val="en-NZ"/>
        </w:rPr>
        <w:t>negotiation</w:t>
      </w:r>
      <w:r w:rsidR="26E0C7A8" w:rsidRPr="29923F58">
        <w:rPr>
          <w:rFonts w:ascii="Arial" w:hAnsi="Arial" w:cs="Arial"/>
          <w:color w:val="auto"/>
          <w:sz w:val="24"/>
          <w:szCs w:val="24"/>
          <w:lang w:val="en-NZ"/>
        </w:rPr>
        <w:t xml:space="preserve"> </w:t>
      </w:r>
      <w:r w:rsidR="000A1AAB" w:rsidRPr="29923F58">
        <w:rPr>
          <w:rFonts w:ascii="Arial" w:hAnsi="Arial" w:cs="Arial"/>
          <w:color w:val="auto"/>
          <w:sz w:val="24"/>
          <w:szCs w:val="24"/>
          <w:lang w:val="en-NZ"/>
        </w:rPr>
        <w:t xml:space="preserve">and other </w:t>
      </w:r>
      <w:r w:rsidR="26E0C7A8" w:rsidRPr="29923F58">
        <w:rPr>
          <w:rFonts w:ascii="Arial" w:hAnsi="Arial" w:cs="Arial"/>
          <w:color w:val="auto"/>
          <w:sz w:val="24"/>
          <w:szCs w:val="24"/>
          <w:lang w:val="en-NZ"/>
        </w:rPr>
        <w:t>processes</w:t>
      </w:r>
      <w:r w:rsidR="00913E7A" w:rsidRPr="29923F58">
        <w:rPr>
          <w:rFonts w:ascii="Arial" w:hAnsi="Arial" w:cs="Arial"/>
          <w:sz w:val="24"/>
          <w:szCs w:val="24"/>
        </w:rPr>
        <w:t>.</w:t>
      </w:r>
    </w:p>
    <w:p w14:paraId="01A61C17" w14:textId="59558945" w:rsidR="00E74BFD" w:rsidRPr="009C1E35" w:rsidRDefault="14400AFB" w:rsidP="004B119B">
      <w:pPr>
        <w:pStyle w:val="ListBullet"/>
        <w:numPr>
          <w:ilvl w:val="0"/>
          <w:numId w:val="2"/>
        </w:numPr>
        <w:spacing w:after="0" w:line="300" w:lineRule="auto"/>
        <w:rPr>
          <w:rFonts w:ascii="Arial" w:hAnsi="Arial" w:cs="Arial"/>
          <w:color w:val="auto"/>
          <w:sz w:val="24"/>
          <w:szCs w:val="24"/>
          <w:lang w:val="en-NZ"/>
        </w:rPr>
      </w:pPr>
      <w:r w:rsidRPr="009C1E35">
        <w:rPr>
          <w:rFonts w:ascii="Arial" w:hAnsi="Arial" w:cs="Arial"/>
          <w:color w:val="auto"/>
          <w:sz w:val="24"/>
          <w:szCs w:val="24"/>
          <w:lang w:val="en-NZ"/>
        </w:rPr>
        <w:t>P</w:t>
      </w:r>
      <w:r w:rsidR="6D36DE3F" w:rsidRPr="009C1E35">
        <w:rPr>
          <w:rFonts w:ascii="Arial" w:hAnsi="Arial" w:cs="Arial"/>
          <w:color w:val="auto"/>
          <w:sz w:val="24"/>
          <w:szCs w:val="24"/>
          <w:lang w:val="en-NZ"/>
        </w:rPr>
        <w:t>rovide oversight of the implementation of agreements and lead other processes resulting from settlements (</w:t>
      </w:r>
      <w:r w:rsidR="007C383E" w:rsidRPr="009C1E35">
        <w:rPr>
          <w:rFonts w:ascii="Arial" w:hAnsi="Arial" w:cs="Arial"/>
          <w:color w:val="auto"/>
          <w:sz w:val="24"/>
          <w:szCs w:val="24"/>
          <w:lang w:val="en-NZ"/>
        </w:rPr>
        <w:t>e.g.,</w:t>
      </w:r>
      <w:r w:rsidR="6D36DE3F" w:rsidRPr="009C1E35">
        <w:rPr>
          <w:rFonts w:ascii="Arial" w:hAnsi="Arial" w:cs="Arial"/>
          <w:color w:val="auto"/>
          <w:sz w:val="24"/>
          <w:szCs w:val="24"/>
          <w:lang w:val="en-NZ"/>
        </w:rPr>
        <w:t xml:space="preserve"> working groups, variations to agreements and career development research) in between negotiation rounds</w:t>
      </w:r>
    </w:p>
    <w:p w14:paraId="5C9046E4" w14:textId="1AC28284" w:rsidR="00E74BFD" w:rsidRPr="009C1E35" w:rsidRDefault="14400AFB" w:rsidP="004B119B">
      <w:pPr>
        <w:pStyle w:val="ListBullet"/>
        <w:numPr>
          <w:ilvl w:val="0"/>
          <w:numId w:val="2"/>
        </w:numPr>
        <w:spacing w:after="0" w:line="300" w:lineRule="auto"/>
        <w:rPr>
          <w:rFonts w:ascii="Arial" w:hAnsi="Arial" w:cs="Arial"/>
          <w:color w:val="auto"/>
          <w:sz w:val="24"/>
          <w:szCs w:val="24"/>
          <w:lang w:val="en-NZ"/>
        </w:rPr>
      </w:pPr>
      <w:r w:rsidRPr="009C1E35">
        <w:rPr>
          <w:rFonts w:ascii="Arial" w:hAnsi="Arial" w:cs="Arial"/>
          <w:color w:val="auto"/>
          <w:sz w:val="24"/>
          <w:szCs w:val="24"/>
          <w:lang w:val="en-NZ"/>
        </w:rPr>
        <w:t>E</w:t>
      </w:r>
      <w:r w:rsidR="6D36DE3F" w:rsidRPr="009C1E35">
        <w:rPr>
          <w:rFonts w:ascii="Arial" w:hAnsi="Arial" w:cs="Arial"/>
          <w:color w:val="auto"/>
          <w:sz w:val="24"/>
          <w:szCs w:val="24"/>
          <w:lang w:val="en-NZ"/>
        </w:rPr>
        <w:t>stablish and maintain strategic alliances with other stakeholder groups and organisations to maximise the outcomes for members of successful negotiated outcomes</w:t>
      </w:r>
      <w:r w:rsidR="26E0C7A8" w:rsidRPr="009C1E35">
        <w:rPr>
          <w:rFonts w:ascii="Arial" w:hAnsi="Arial" w:cs="Arial"/>
          <w:color w:val="auto"/>
          <w:sz w:val="24"/>
          <w:szCs w:val="24"/>
          <w:lang w:val="en-NZ"/>
        </w:rPr>
        <w:t>, including</w:t>
      </w:r>
      <w:r w:rsidR="70412253" w:rsidRPr="009C1E35">
        <w:rPr>
          <w:rFonts w:ascii="Arial" w:hAnsi="Arial" w:cs="Arial"/>
          <w:color w:val="auto"/>
          <w:sz w:val="24"/>
          <w:szCs w:val="24"/>
          <w:lang w:val="en-NZ"/>
        </w:rPr>
        <w:t xml:space="preserve"> the PPTA, </w:t>
      </w:r>
      <w:r w:rsidR="26E0C7A8" w:rsidRPr="009C1E35">
        <w:rPr>
          <w:rFonts w:ascii="Arial" w:hAnsi="Arial" w:cs="Arial"/>
          <w:color w:val="auto"/>
          <w:sz w:val="24"/>
          <w:szCs w:val="24"/>
          <w:lang w:val="en-NZ"/>
        </w:rPr>
        <w:t>government, employer, and other representatives as needed</w:t>
      </w:r>
      <w:r w:rsidR="6D36DE3F" w:rsidRPr="009C1E35">
        <w:rPr>
          <w:rFonts w:ascii="Arial" w:hAnsi="Arial" w:cs="Arial"/>
          <w:color w:val="auto"/>
          <w:sz w:val="24"/>
          <w:szCs w:val="24"/>
          <w:lang w:val="en-NZ"/>
        </w:rPr>
        <w:t>.</w:t>
      </w:r>
      <w:r w:rsidRPr="009C1E35">
        <w:rPr>
          <w:rFonts w:ascii="Arial" w:hAnsi="Arial" w:cs="Arial"/>
          <w:sz w:val="24"/>
          <w:szCs w:val="24"/>
        </w:rPr>
        <w:br/>
      </w:r>
    </w:p>
    <w:p w14:paraId="25FC7CEF" w14:textId="6B9BF5A1" w:rsidR="00E74BFD" w:rsidRPr="009C1E35" w:rsidRDefault="6D36DE3F">
      <w:pPr>
        <w:pStyle w:val="ListBullet"/>
        <w:spacing w:after="0" w:line="300" w:lineRule="auto"/>
        <w:ind w:firstLine="504"/>
        <w:rPr>
          <w:rFonts w:ascii="Arial" w:hAnsi="Arial" w:cs="Arial"/>
          <w:sz w:val="24"/>
          <w:szCs w:val="24"/>
          <w:lang w:val="en-NZ"/>
        </w:rPr>
      </w:pPr>
      <w:r w:rsidRPr="009C1E35">
        <w:rPr>
          <w:rFonts w:ascii="Arial" w:hAnsi="Arial" w:cs="Arial"/>
          <w:b/>
          <w:color w:val="auto"/>
          <w:sz w:val="24"/>
          <w:szCs w:val="24"/>
          <w:lang w:val="en-NZ"/>
        </w:rPr>
        <w:t>Strategic Analysis</w:t>
      </w:r>
      <w:r w:rsidR="00E74BFD" w:rsidRPr="009C1E35">
        <w:rPr>
          <w:rFonts w:ascii="Arial" w:hAnsi="Arial" w:cs="Arial"/>
          <w:sz w:val="24"/>
          <w:szCs w:val="24"/>
          <w:lang w:val="en-NZ"/>
        </w:rPr>
        <w:tab/>
      </w:r>
    </w:p>
    <w:p w14:paraId="5C95341A" w14:textId="77777777" w:rsidR="006A2921" w:rsidRPr="009C1E35" w:rsidRDefault="006A2921">
      <w:pPr>
        <w:pStyle w:val="ListBullet"/>
        <w:spacing w:after="0" w:line="300" w:lineRule="auto"/>
        <w:ind w:firstLine="504"/>
        <w:rPr>
          <w:rFonts w:ascii="Arial" w:hAnsi="Arial" w:cs="Arial"/>
          <w:b/>
          <w:color w:val="auto"/>
          <w:sz w:val="24"/>
          <w:szCs w:val="24"/>
          <w:lang w:val="en-NZ"/>
        </w:rPr>
      </w:pPr>
    </w:p>
    <w:p w14:paraId="6251B58A" w14:textId="6A2D84DA" w:rsidR="00E74BFD" w:rsidRPr="009C1E35" w:rsidRDefault="14400AFB" w:rsidP="004B119B">
      <w:pPr>
        <w:pStyle w:val="ListBullet"/>
        <w:numPr>
          <w:ilvl w:val="0"/>
          <w:numId w:val="2"/>
        </w:numPr>
        <w:spacing w:after="0" w:line="300" w:lineRule="auto"/>
        <w:rPr>
          <w:rFonts w:ascii="Arial" w:hAnsi="Arial" w:cs="Arial"/>
          <w:color w:val="auto"/>
          <w:sz w:val="24"/>
          <w:szCs w:val="24"/>
          <w:lang w:val="en-NZ"/>
        </w:rPr>
      </w:pPr>
      <w:r w:rsidRPr="009C1E35">
        <w:rPr>
          <w:rFonts w:ascii="Arial" w:hAnsi="Arial" w:cs="Arial"/>
          <w:color w:val="auto"/>
          <w:sz w:val="24"/>
          <w:szCs w:val="24"/>
          <w:lang w:val="en-NZ"/>
        </w:rPr>
        <w:t>A</w:t>
      </w:r>
      <w:r w:rsidR="6D36DE3F" w:rsidRPr="009C1E35">
        <w:rPr>
          <w:rFonts w:ascii="Arial" w:hAnsi="Arial" w:cs="Arial"/>
          <w:color w:val="auto"/>
          <w:sz w:val="24"/>
          <w:szCs w:val="24"/>
          <w:lang w:val="en-NZ"/>
        </w:rPr>
        <w:t xml:space="preserve">nalysis of the environment in which the union operates, including legislative and policy changes related to employment relations, </w:t>
      </w:r>
      <w:r w:rsidR="26E0C7A8" w:rsidRPr="009C1E35">
        <w:rPr>
          <w:rFonts w:ascii="Arial" w:hAnsi="Arial" w:cs="Arial"/>
          <w:color w:val="auto"/>
          <w:sz w:val="24"/>
          <w:szCs w:val="24"/>
          <w:lang w:val="en-NZ"/>
        </w:rPr>
        <w:t xml:space="preserve">collective agreements, employment rights, </w:t>
      </w:r>
      <w:r w:rsidR="6D36DE3F" w:rsidRPr="009C1E35">
        <w:rPr>
          <w:rFonts w:ascii="Arial" w:hAnsi="Arial" w:cs="Arial"/>
          <w:color w:val="auto"/>
          <w:sz w:val="24"/>
          <w:szCs w:val="24"/>
          <w:lang w:val="en-NZ"/>
        </w:rPr>
        <w:t xml:space="preserve">pay equity; the sector, employers and/or workplaces and the challenges and opportunities </w:t>
      </w:r>
      <w:r w:rsidR="26E0C7A8" w:rsidRPr="009C1E35">
        <w:rPr>
          <w:rFonts w:ascii="Arial" w:hAnsi="Arial" w:cs="Arial"/>
          <w:color w:val="auto"/>
          <w:sz w:val="24"/>
          <w:szCs w:val="24"/>
          <w:lang w:val="en-NZ"/>
        </w:rPr>
        <w:t xml:space="preserve">for the </w:t>
      </w:r>
      <w:r w:rsidR="6D36DE3F" w:rsidRPr="009C1E35">
        <w:rPr>
          <w:rFonts w:ascii="Arial" w:hAnsi="Arial" w:cs="Arial"/>
          <w:color w:val="auto"/>
          <w:sz w:val="24"/>
          <w:szCs w:val="24"/>
          <w:lang w:val="en-NZ"/>
        </w:rPr>
        <w:t>union</w:t>
      </w:r>
      <w:r w:rsidR="26E0C7A8" w:rsidRPr="009C1E35">
        <w:rPr>
          <w:rFonts w:ascii="Arial" w:hAnsi="Arial" w:cs="Arial"/>
          <w:color w:val="auto"/>
          <w:sz w:val="24"/>
          <w:szCs w:val="24"/>
          <w:lang w:val="en-NZ"/>
        </w:rPr>
        <w:t xml:space="preserve"> and its members</w:t>
      </w:r>
      <w:r w:rsidR="6D36DE3F" w:rsidRPr="009C1E35">
        <w:rPr>
          <w:rFonts w:ascii="Arial" w:hAnsi="Arial" w:cs="Arial"/>
          <w:color w:val="auto"/>
          <w:sz w:val="24"/>
          <w:szCs w:val="24"/>
          <w:lang w:val="en-NZ"/>
        </w:rPr>
        <w:t>.</w:t>
      </w:r>
      <w:r w:rsidRPr="009C1E35">
        <w:rPr>
          <w:rFonts w:ascii="Arial" w:hAnsi="Arial" w:cs="Arial"/>
          <w:sz w:val="24"/>
          <w:szCs w:val="24"/>
        </w:rPr>
        <w:br/>
      </w:r>
    </w:p>
    <w:p w14:paraId="73AE4B5E" w14:textId="592B109B" w:rsidR="00E74BFD" w:rsidRPr="009C1E35" w:rsidRDefault="6D36DE3F">
      <w:pPr>
        <w:pStyle w:val="ListBullet"/>
        <w:spacing w:after="0" w:line="300" w:lineRule="auto"/>
        <w:ind w:firstLine="504"/>
        <w:rPr>
          <w:rFonts w:ascii="Arial" w:hAnsi="Arial" w:cs="Arial"/>
          <w:b/>
          <w:color w:val="auto"/>
          <w:sz w:val="24"/>
          <w:szCs w:val="24"/>
          <w:lang w:val="en-NZ"/>
        </w:rPr>
      </w:pPr>
      <w:r w:rsidRPr="009C1E35">
        <w:rPr>
          <w:rFonts w:ascii="Arial" w:hAnsi="Arial" w:cs="Arial"/>
          <w:b/>
          <w:color w:val="auto"/>
          <w:sz w:val="24"/>
          <w:szCs w:val="24"/>
          <w:lang w:val="en-NZ"/>
        </w:rPr>
        <w:t>Strategic Planning</w:t>
      </w:r>
    </w:p>
    <w:p w14:paraId="1110F932" w14:textId="77777777" w:rsidR="006A2921" w:rsidRPr="009C1E35" w:rsidRDefault="006A2921">
      <w:pPr>
        <w:pStyle w:val="ListBullet"/>
        <w:spacing w:after="0" w:line="300" w:lineRule="auto"/>
        <w:ind w:firstLine="504"/>
        <w:rPr>
          <w:rFonts w:ascii="Arial" w:hAnsi="Arial" w:cs="Arial"/>
          <w:b/>
          <w:color w:val="auto"/>
          <w:sz w:val="24"/>
          <w:szCs w:val="24"/>
          <w:lang w:val="en-NZ"/>
        </w:rPr>
      </w:pPr>
    </w:p>
    <w:p w14:paraId="546B0A54" w14:textId="10335D2F" w:rsidR="00E74BFD" w:rsidRPr="009C1E35" w:rsidRDefault="30922983" w:rsidP="004B119B">
      <w:pPr>
        <w:pStyle w:val="ListBullet"/>
        <w:numPr>
          <w:ilvl w:val="0"/>
          <w:numId w:val="2"/>
        </w:numPr>
        <w:spacing w:after="0" w:line="300" w:lineRule="auto"/>
        <w:rPr>
          <w:rFonts w:ascii="Arial" w:hAnsi="Arial" w:cs="Arial"/>
          <w:color w:val="auto"/>
          <w:sz w:val="24"/>
          <w:szCs w:val="24"/>
          <w:lang w:val="en-NZ"/>
        </w:rPr>
      </w:pPr>
      <w:r w:rsidRPr="29923F58">
        <w:rPr>
          <w:rFonts w:ascii="Arial" w:eastAsia="Calibri" w:hAnsi="Arial" w:cs="Arial"/>
          <w:sz w:val="24"/>
          <w:szCs w:val="24"/>
        </w:rPr>
        <w:lastRenderedPageBreak/>
        <w:t>With leadership from the Director of Campaigns and a sector Strategic Lead,  contribute</w:t>
      </w:r>
      <w:r w:rsidR="1B3F5763" w:rsidRPr="29923F58">
        <w:rPr>
          <w:rFonts w:ascii="Arial" w:eastAsia="Calibri" w:hAnsi="Arial" w:cs="Arial"/>
          <w:sz w:val="24"/>
          <w:szCs w:val="24"/>
        </w:rPr>
        <w:t xml:space="preserve"> </w:t>
      </w:r>
      <w:r w:rsidRPr="29923F58">
        <w:rPr>
          <w:rFonts w:ascii="Arial" w:eastAsia="Calibri" w:hAnsi="Arial" w:cs="Arial"/>
          <w:sz w:val="24"/>
          <w:szCs w:val="24"/>
        </w:rPr>
        <w:t>to the Union’s campaign plans</w:t>
      </w:r>
      <w:r w:rsidR="32C4034B" w:rsidRPr="29923F58">
        <w:rPr>
          <w:rFonts w:ascii="Arial" w:eastAsia="Calibri" w:hAnsi="Arial" w:cs="Arial"/>
          <w:sz w:val="24"/>
          <w:szCs w:val="24"/>
        </w:rPr>
        <w:t xml:space="preserve"> and</w:t>
      </w:r>
      <w:r w:rsidRPr="29923F58">
        <w:rPr>
          <w:rFonts w:ascii="Arial" w:eastAsia="Calibri" w:hAnsi="Arial" w:cs="Arial"/>
          <w:sz w:val="24"/>
          <w:szCs w:val="24"/>
        </w:rPr>
        <w:t xml:space="preserve"> support NZEI Te Riu Roa membership groups </w:t>
      </w:r>
      <w:r w:rsidR="00F86060" w:rsidRPr="29923F58">
        <w:rPr>
          <w:rFonts w:ascii="Arial" w:eastAsia="Calibri" w:hAnsi="Arial" w:cs="Arial"/>
          <w:sz w:val="24"/>
          <w:szCs w:val="24"/>
        </w:rPr>
        <w:t>(</w:t>
      </w:r>
      <w:r w:rsidRPr="29923F58">
        <w:rPr>
          <w:rFonts w:ascii="Arial" w:eastAsia="Calibri" w:hAnsi="Arial" w:cs="Arial"/>
          <w:sz w:val="24"/>
          <w:szCs w:val="24"/>
        </w:rPr>
        <w:t xml:space="preserve">as </w:t>
      </w:r>
      <w:r w:rsidR="755012C1" w:rsidRPr="29923F58">
        <w:rPr>
          <w:rFonts w:ascii="Arial" w:eastAsia="Calibri" w:hAnsi="Arial" w:cs="Arial"/>
          <w:sz w:val="24"/>
          <w:szCs w:val="24"/>
        </w:rPr>
        <w:t>requested)</w:t>
      </w:r>
      <w:r w:rsidRPr="29923F58">
        <w:rPr>
          <w:rFonts w:ascii="Arial" w:eastAsia="Calibri" w:hAnsi="Arial" w:cs="Arial"/>
          <w:sz w:val="24"/>
          <w:szCs w:val="24"/>
        </w:rPr>
        <w:t xml:space="preserve"> to </w:t>
      </w:r>
      <w:r w:rsidR="21A5EDC7" w:rsidRPr="29923F58">
        <w:rPr>
          <w:rFonts w:ascii="Arial" w:eastAsia="Calibri" w:hAnsi="Arial" w:cs="Arial"/>
          <w:sz w:val="24"/>
          <w:szCs w:val="24"/>
        </w:rPr>
        <w:t xml:space="preserve">help </w:t>
      </w:r>
      <w:r w:rsidRPr="29923F58">
        <w:rPr>
          <w:rFonts w:ascii="Arial" w:eastAsia="Calibri" w:hAnsi="Arial" w:cs="Arial"/>
          <w:sz w:val="24"/>
          <w:szCs w:val="24"/>
        </w:rPr>
        <w:t xml:space="preserve">organise and activate members. </w:t>
      </w:r>
    </w:p>
    <w:p w14:paraId="008E45FF" w14:textId="21E2CFE6" w:rsidR="00E74BFD" w:rsidRPr="009C1E35" w:rsidRDefault="6D36DE3F" w:rsidP="004B119B">
      <w:pPr>
        <w:pStyle w:val="ListBullet"/>
        <w:numPr>
          <w:ilvl w:val="0"/>
          <w:numId w:val="2"/>
        </w:numPr>
        <w:spacing w:after="0" w:line="300" w:lineRule="auto"/>
        <w:rPr>
          <w:rFonts w:ascii="Arial" w:hAnsi="Arial" w:cs="Arial"/>
          <w:color w:val="auto"/>
          <w:sz w:val="24"/>
          <w:szCs w:val="24"/>
          <w:lang w:val="en-NZ"/>
        </w:rPr>
      </w:pPr>
      <w:r w:rsidRPr="009C1E35">
        <w:rPr>
          <w:rFonts w:ascii="Arial" w:hAnsi="Arial" w:cs="Arial"/>
          <w:color w:val="auto"/>
          <w:sz w:val="24"/>
          <w:szCs w:val="24"/>
          <w:lang w:val="en-NZ"/>
        </w:rPr>
        <w:t>As a member of project teams, participate in ongoing planning and implementation cycles that include:</w:t>
      </w:r>
    </w:p>
    <w:p w14:paraId="6D1FEA07" w14:textId="46FAA45F" w:rsidR="00E74BFD" w:rsidRPr="009C1E35" w:rsidRDefault="14400AFB" w:rsidP="004B119B">
      <w:pPr>
        <w:pStyle w:val="ListBullet"/>
        <w:numPr>
          <w:ilvl w:val="1"/>
          <w:numId w:val="2"/>
        </w:numPr>
        <w:spacing w:after="0" w:line="300" w:lineRule="auto"/>
        <w:rPr>
          <w:rFonts w:ascii="Arial" w:hAnsi="Arial" w:cs="Arial"/>
          <w:color w:val="auto"/>
          <w:sz w:val="24"/>
          <w:szCs w:val="24"/>
          <w:lang w:val="en-NZ"/>
        </w:rPr>
      </w:pPr>
      <w:r w:rsidRPr="009C1E35">
        <w:rPr>
          <w:rFonts w:ascii="Arial" w:hAnsi="Arial" w:cs="Arial"/>
          <w:color w:val="auto"/>
          <w:sz w:val="24"/>
          <w:szCs w:val="24"/>
          <w:lang w:val="en-NZ"/>
        </w:rPr>
        <w:t>D</w:t>
      </w:r>
      <w:r w:rsidR="6D36DE3F" w:rsidRPr="009C1E35">
        <w:rPr>
          <w:rFonts w:ascii="Arial" w:hAnsi="Arial" w:cs="Arial"/>
          <w:color w:val="auto"/>
          <w:sz w:val="24"/>
          <w:szCs w:val="24"/>
          <w:lang w:val="en-NZ"/>
        </w:rPr>
        <w:t>etermining achievable goals including organising objectives, sector wide goals and professional priorities and targets</w:t>
      </w:r>
    </w:p>
    <w:p w14:paraId="7C61F6B1" w14:textId="1D449727" w:rsidR="00E74BFD" w:rsidRPr="009C1E35" w:rsidRDefault="752436F8" w:rsidP="004B119B">
      <w:pPr>
        <w:pStyle w:val="ListBullet"/>
        <w:numPr>
          <w:ilvl w:val="1"/>
          <w:numId w:val="2"/>
        </w:numPr>
        <w:spacing w:after="0" w:line="300" w:lineRule="auto"/>
        <w:rPr>
          <w:rFonts w:ascii="Arial" w:hAnsi="Arial" w:cs="Arial"/>
          <w:color w:val="auto"/>
          <w:sz w:val="24"/>
          <w:szCs w:val="24"/>
          <w:lang w:val="en-NZ"/>
        </w:rPr>
      </w:pPr>
      <w:r w:rsidRPr="4378FAAE">
        <w:rPr>
          <w:rFonts w:ascii="Arial" w:hAnsi="Arial" w:cs="Arial"/>
          <w:color w:val="auto"/>
          <w:sz w:val="24"/>
          <w:szCs w:val="24"/>
          <w:lang w:val="en-NZ"/>
        </w:rPr>
        <w:t>D</w:t>
      </w:r>
      <w:r w:rsidR="6D36DE3F" w:rsidRPr="4378FAAE">
        <w:rPr>
          <w:rFonts w:ascii="Arial" w:hAnsi="Arial" w:cs="Arial"/>
          <w:color w:val="auto"/>
          <w:sz w:val="24"/>
          <w:szCs w:val="24"/>
          <w:lang w:val="en-NZ"/>
        </w:rPr>
        <w:t>eveloping strategies that take account of the context, the union’s strengths and weaknesses and the goals</w:t>
      </w:r>
    </w:p>
    <w:p w14:paraId="57EE538E" w14:textId="4DC1C29D" w:rsidR="3294B5CB" w:rsidRDefault="003A7BE8" w:rsidP="004B119B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lang w:eastAsia="ja-JP"/>
        </w:rPr>
      </w:pPr>
      <w:r w:rsidRPr="4378FAAE">
        <w:rPr>
          <w:rFonts w:ascii="Arial" w:eastAsia="Times New Roman" w:hAnsi="Arial" w:cs="Arial"/>
          <w:sz w:val="24"/>
          <w:szCs w:val="24"/>
          <w:lang w:eastAsia="ja-JP"/>
        </w:rPr>
        <w:t>Ensuring Te</w:t>
      </w:r>
      <w:r w:rsidR="3294B5CB" w:rsidRPr="4378FAAE">
        <w:rPr>
          <w:rFonts w:ascii="Arial" w:eastAsia="Times New Roman" w:hAnsi="Arial" w:cs="Arial"/>
          <w:sz w:val="24"/>
          <w:szCs w:val="24"/>
          <w:lang w:eastAsia="ja-JP"/>
        </w:rPr>
        <w:t xml:space="preserve"> Tiriti o Waitangi commitments are visible in advocacy and planning by applying a </w:t>
      </w:r>
      <w:proofErr w:type="spellStart"/>
      <w:r w:rsidR="3294B5CB" w:rsidRPr="4378FAAE">
        <w:rPr>
          <w:rFonts w:ascii="Arial" w:eastAsia="Times New Roman" w:hAnsi="Arial" w:cs="Arial"/>
          <w:sz w:val="24"/>
          <w:szCs w:val="24"/>
          <w:lang w:eastAsia="ja-JP"/>
        </w:rPr>
        <w:t>Mōku</w:t>
      </w:r>
      <w:proofErr w:type="spellEnd"/>
      <w:r w:rsidR="3294B5CB" w:rsidRPr="4378FAAE">
        <w:rPr>
          <w:rFonts w:ascii="Arial" w:eastAsia="Times New Roman" w:hAnsi="Arial" w:cs="Arial"/>
          <w:sz w:val="24"/>
          <w:szCs w:val="24"/>
          <w:lang w:eastAsia="ja-JP"/>
        </w:rPr>
        <w:t xml:space="preserve"> te Ao</w:t>
      </w:r>
      <w:r w:rsidR="7301E800" w:rsidRPr="4378FAAE">
        <w:rPr>
          <w:rFonts w:ascii="Arial" w:eastAsia="Times New Roman" w:hAnsi="Arial" w:cs="Arial"/>
          <w:sz w:val="24"/>
          <w:szCs w:val="24"/>
          <w:lang w:eastAsia="ja-JP"/>
        </w:rPr>
        <w:t xml:space="preserve"> approach and supporting teams and touchstone groups to understand and apply this.</w:t>
      </w:r>
    </w:p>
    <w:p w14:paraId="5541DC1C" w14:textId="29249E5E" w:rsidR="00E74BFD" w:rsidRDefault="1C9C624B" w:rsidP="004B119B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9C1E35">
        <w:rPr>
          <w:rFonts w:ascii="Arial" w:hAnsi="Arial" w:cs="Arial"/>
          <w:sz w:val="24"/>
          <w:szCs w:val="24"/>
        </w:rPr>
        <w:t>Contribut</w:t>
      </w:r>
      <w:r w:rsidR="00BD7CF1">
        <w:rPr>
          <w:rFonts w:ascii="Arial" w:hAnsi="Arial" w:cs="Arial"/>
          <w:sz w:val="24"/>
          <w:szCs w:val="24"/>
        </w:rPr>
        <w:t>ing</w:t>
      </w:r>
      <w:r w:rsidRPr="009C1E35">
        <w:rPr>
          <w:rFonts w:ascii="Arial" w:hAnsi="Arial" w:cs="Arial"/>
          <w:sz w:val="24"/>
          <w:szCs w:val="24"/>
        </w:rPr>
        <w:t xml:space="preserve"> </w:t>
      </w:r>
      <w:r w:rsidR="4422FE4F" w:rsidRPr="009C1E35">
        <w:rPr>
          <w:rFonts w:ascii="Arial" w:hAnsi="Arial" w:cs="Arial"/>
          <w:sz w:val="24"/>
          <w:szCs w:val="24"/>
        </w:rPr>
        <w:t xml:space="preserve">insights </w:t>
      </w:r>
      <w:r w:rsidR="00BD7CF1">
        <w:rPr>
          <w:rFonts w:ascii="Arial" w:hAnsi="Arial" w:cs="Arial"/>
          <w:sz w:val="24"/>
          <w:szCs w:val="24"/>
        </w:rPr>
        <w:t>that</w:t>
      </w:r>
      <w:r w:rsidR="4422FE4F" w:rsidRPr="009C1E35">
        <w:rPr>
          <w:rFonts w:ascii="Arial" w:hAnsi="Arial" w:cs="Arial"/>
          <w:sz w:val="24"/>
          <w:szCs w:val="24"/>
        </w:rPr>
        <w:t xml:space="preserve"> contribute to building power for union members in the sector/s concerned</w:t>
      </w:r>
      <w:r w:rsidR="0DC17F33" w:rsidRPr="009C1E35">
        <w:rPr>
          <w:rFonts w:ascii="Arial" w:hAnsi="Arial" w:cs="Arial"/>
          <w:sz w:val="24"/>
          <w:szCs w:val="24"/>
        </w:rPr>
        <w:t>.</w:t>
      </w:r>
      <w:r w:rsidR="00E74BFD" w:rsidRPr="009C1E35">
        <w:rPr>
          <w:rFonts w:ascii="Arial" w:hAnsi="Arial" w:cs="Arial"/>
          <w:sz w:val="24"/>
          <w:szCs w:val="24"/>
        </w:rPr>
        <w:br/>
      </w:r>
    </w:p>
    <w:p w14:paraId="446B9270" w14:textId="756A3A12" w:rsidR="00A222A2" w:rsidRDefault="00A222A2" w:rsidP="00A222A2">
      <w:pPr>
        <w:ind w:left="86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Advice and support </w:t>
      </w:r>
    </w:p>
    <w:p w14:paraId="271263BE" w14:textId="77777777" w:rsidR="00A222A2" w:rsidRPr="00A222A2" w:rsidRDefault="00A222A2" w:rsidP="00A222A2">
      <w:pPr>
        <w:ind w:left="864"/>
        <w:rPr>
          <w:rFonts w:ascii="Arial" w:hAnsi="Arial" w:cs="Arial"/>
          <w:b/>
          <w:sz w:val="24"/>
          <w:szCs w:val="24"/>
        </w:rPr>
      </w:pPr>
    </w:p>
    <w:p w14:paraId="5AA60918" w14:textId="3315BCD9" w:rsidR="00E74BFD" w:rsidRPr="009C1E35" w:rsidRDefault="14400AFB" w:rsidP="004B119B">
      <w:pPr>
        <w:pStyle w:val="ListBullet"/>
        <w:numPr>
          <w:ilvl w:val="0"/>
          <w:numId w:val="2"/>
        </w:numPr>
        <w:spacing w:after="0" w:line="300" w:lineRule="auto"/>
        <w:rPr>
          <w:rFonts w:ascii="Arial" w:hAnsi="Arial" w:cs="Arial"/>
          <w:color w:val="auto"/>
          <w:sz w:val="24"/>
          <w:szCs w:val="24"/>
          <w:lang w:val="en-NZ"/>
        </w:rPr>
      </w:pPr>
      <w:r w:rsidRPr="009C1E35">
        <w:rPr>
          <w:rFonts w:ascii="Arial" w:hAnsi="Arial" w:cs="Arial"/>
          <w:color w:val="auto"/>
          <w:sz w:val="24"/>
          <w:szCs w:val="24"/>
          <w:lang w:val="en-NZ"/>
        </w:rPr>
        <w:t>P</w:t>
      </w:r>
      <w:r w:rsidR="6D36DE3F" w:rsidRPr="009C1E35">
        <w:rPr>
          <w:rFonts w:ascii="Arial" w:hAnsi="Arial" w:cs="Arial"/>
          <w:color w:val="auto"/>
          <w:sz w:val="24"/>
          <w:szCs w:val="24"/>
          <w:lang w:val="en-NZ"/>
        </w:rPr>
        <w:t>rovide advice and education on industrial matters, policy and regulatory issues in a timely manner and of sufficient quality to allow fully informed decision making by the union’s governance structures</w:t>
      </w:r>
    </w:p>
    <w:p w14:paraId="2EB7BF47" w14:textId="211F296B" w:rsidR="00E74BFD" w:rsidRPr="009C1E35" w:rsidRDefault="14400AFB" w:rsidP="004B119B">
      <w:pPr>
        <w:pStyle w:val="ListBullet"/>
        <w:numPr>
          <w:ilvl w:val="0"/>
          <w:numId w:val="2"/>
        </w:numPr>
        <w:spacing w:after="0" w:line="300" w:lineRule="auto"/>
        <w:rPr>
          <w:rFonts w:ascii="Arial" w:hAnsi="Arial" w:cs="Arial"/>
          <w:color w:val="auto"/>
          <w:sz w:val="24"/>
          <w:szCs w:val="24"/>
          <w:lang w:val="en-NZ"/>
        </w:rPr>
      </w:pPr>
      <w:r w:rsidRPr="009C1E35">
        <w:rPr>
          <w:rFonts w:ascii="Arial" w:hAnsi="Arial" w:cs="Arial"/>
          <w:color w:val="auto"/>
          <w:sz w:val="24"/>
          <w:szCs w:val="24"/>
          <w:lang w:val="en-NZ"/>
        </w:rPr>
        <w:t>P</w:t>
      </w:r>
      <w:r w:rsidR="6D36DE3F" w:rsidRPr="009C1E35">
        <w:rPr>
          <w:rFonts w:ascii="Arial" w:hAnsi="Arial" w:cs="Arial"/>
          <w:color w:val="auto"/>
          <w:sz w:val="24"/>
          <w:szCs w:val="24"/>
          <w:lang w:val="en-NZ"/>
        </w:rPr>
        <w:t xml:space="preserve">rovide oversight and advice on the implementation of agreements to </w:t>
      </w:r>
      <w:r w:rsidR="6C93CD9E" w:rsidRPr="009C1E35">
        <w:rPr>
          <w:rFonts w:ascii="Arial" w:hAnsi="Arial" w:cs="Arial"/>
          <w:color w:val="auto"/>
          <w:sz w:val="24"/>
          <w:szCs w:val="24"/>
          <w:lang w:val="en-NZ"/>
        </w:rPr>
        <w:t>m</w:t>
      </w:r>
      <w:r w:rsidR="6D36DE3F" w:rsidRPr="009C1E35">
        <w:rPr>
          <w:rFonts w:ascii="Arial" w:hAnsi="Arial" w:cs="Arial"/>
          <w:color w:val="auto"/>
          <w:sz w:val="24"/>
          <w:szCs w:val="24"/>
          <w:lang w:val="en-NZ"/>
        </w:rPr>
        <w:t>ember team</w:t>
      </w:r>
      <w:r w:rsidR="020B3247" w:rsidRPr="009C1E35">
        <w:rPr>
          <w:rFonts w:ascii="Arial" w:hAnsi="Arial" w:cs="Arial"/>
          <w:color w:val="auto"/>
          <w:sz w:val="24"/>
          <w:szCs w:val="24"/>
          <w:lang w:val="en-NZ"/>
        </w:rPr>
        <w:t>s</w:t>
      </w:r>
      <w:r w:rsidR="6D36DE3F" w:rsidRPr="009C1E35">
        <w:rPr>
          <w:rFonts w:ascii="Arial" w:hAnsi="Arial" w:cs="Arial"/>
          <w:color w:val="auto"/>
          <w:sz w:val="24"/>
          <w:szCs w:val="24"/>
          <w:lang w:val="en-NZ"/>
        </w:rPr>
        <w:t xml:space="preserve"> and other staff</w:t>
      </w:r>
      <w:r w:rsidR="385B39ED" w:rsidRPr="009C1E35">
        <w:rPr>
          <w:rFonts w:ascii="Arial" w:hAnsi="Arial" w:cs="Arial"/>
          <w:color w:val="auto"/>
          <w:sz w:val="24"/>
          <w:szCs w:val="24"/>
          <w:lang w:val="en-NZ"/>
        </w:rPr>
        <w:t>, particularly the Member Support Centre (MSC),</w:t>
      </w:r>
      <w:r w:rsidR="6D36DE3F" w:rsidRPr="009C1E35">
        <w:rPr>
          <w:rFonts w:ascii="Arial" w:hAnsi="Arial" w:cs="Arial"/>
          <w:color w:val="auto"/>
          <w:sz w:val="24"/>
          <w:szCs w:val="24"/>
          <w:lang w:val="en-NZ"/>
        </w:rPr>
        <w:t xml:space="preserve"> as necessary</w:t>
      </w:r>
    </w:p>
    <w:p w14:paraId="5A31CD4D" w14:textId="52A79907" w:rsidR="00E74BFD" w:rsidRPr="009C1E35" w:rsidRDefault="14400AFB" w:rsidP="004B119B">
      <w:pPr>
        <w:pStyle w:val="ListBullet"/>
        <w:numPr>
          <w:ilvl w:val="0"/>
          <w:numId w:val="2"/>
        </w:numPr>
        <w:spacing w:after="0" w:line="300" w:lineRule="auto"/>
        <w:rPr>
          <w:rFonts w:ascii="Arial" w:hAnsi="Arial" w:cs="Arial"/>
          <w:color w:val="auto"/>
          <w:sz w:val="24"/>
          <w:szCs w:val="24"/>
          <w:lang w:val="en-NZ"/>
        </w:rPr>
      </w:pPr>
      <w:r w:rsidRPr="009C1E35">
        <w:rPr>
          <w:rFonts w:ascii="Arial" w:hAnsi="Arial" w:cs="Arial"/>
          <w:color w:val="auto"/>
          <w:sz w:val="24"/>
          <w:szCs w:val="24"/>
          <w:lang w:val="en-NZ"/>
        </w:rPr>
        <w:t>M</w:t>
      </w:r>
      <w:r w:rsidR="6D36DE3F" w:rsidRPr="009C1E35">
        <w:rPr>
          <w:rFonts w:ascii="Arial" w:hAnsi="Arial" w:cs="Arial"/>
          <w:color w:val="auto"/>
          <w:sz w:val="24"/>
          <w:szCs w:val="24"/>
          <w:lang w:val="en-NZ"/>
        </w:rPr>
        <w:t>aintain working relationships with other unions and the NZ Council of Trade Unions (the CTU), particularly those progressing pay equity campaigns</w:t>
      </w:r>
    </w:p>
    <w:p w14:paraId="439DD9E4" w14:textId="30B90A73" w:rsidR="00E74BFD" w:rsidRPr="009C1E35" w:rsidRDefault="020B3247" w:rsidP="004B119B">
      <w:pPr>
        <w:pStyle w:val="ListBullet"/>
        <w:numPr>
          <w:ilvl w:val="0"/>
          <w:numId w:val="2"/>
        </w:numPr>
        <w:spacing w:after="0" w:line="300" w:lineRule="auto"/>
        <w:rPr>
          <w:rFonts w:ascii="Arial" w:hAnsi="Arial" w:cs="Arial"/>
          <w:color w:val="auto"/>
          <w:sz w:val="24"/>
          <w:szCs w:val="24"/>
          <w:lang w:val="en-NZ"/>
        </w:rPr>
      </w:pPr>
      <w:r w:rsidRPr="009C1E35">
        <w:rPr>
          <w:rFonts w:ascii="Arial" w:hAnsi="Arial" w:cs="Arial"/>
          <w:color w:val="auto"/>
          <w:sz w:val="24"/>
          <w:szCs w:val="24"/>
          <w:lang w:val="en-NZ"/>
        </w:rPr>
        <w:t>A</w:t>
      </w:r>
      <w:r w:rsidR="6D36DE3F" w:rsidRPr="009C1E35">
        <w:rPr>
          <w:rFonts w:ascii="Arial" w:hAnsi="Arial" w:cs="Arial"/>
          <w:color w:val="auto"/>
          <w:sz w:val="24"/>
          <w:szCs w:val="24"/>
          <w:lang w:val="en-NZ"/>
        </w:rPr>
        <w:t xml:space="preserve">ssist the active implementation of policies, programmes and services designed to give effect to the </w:t>
      </w:r>
      <w:r w:rsidRPr="009C1E35">
        <w:rPr>
          <w:rFonts w:ascii="Arial" w:hAnsi="Arial" w:cs="Arial"/>
          <w:color w:val="auto"/>
          <w:sz w:val="24"/>
          <w:szCs w:val="24"/>
          <w:lang w:val="en-NZ"/>
        </w:rPr>
        <w:t>Te Tiriti o Waitangi</w:t>
      </w:r>
    </w:p>
    <w:p w14:paraId="19BCCE48" w14:textId="34C4AF0F" w:rsidR="00E74BFD" w:rsidRPr="009C1E35" w:rsidRDefault="14400AFB" w:rsidP="004B119B">
      <w:pPr>
        <w:pStyle w:val="ListBullet"/>
        <w:numPr>
          <w:ilvl w:val="0"/>
          <w:numId w:val="2"/>
        </w:numPr>
        <w:spacing w:after="0" w:line="300" w:lineRule="auto"/>
        <w:rPr>
          <w:rFonts w:ascii="Arial" w:hAnsi="Arial" w:cs="Arial"/>
          <w:color w:val="auto"/>
          <w:sz w:val="24"/>
          <w:szCs w:val="24"/>
          <w:lang w:val="en-NZ"/>
        </w:rPr>
      </w:pPr>
      <w:r w:rsidRPr="009C1E35">
        <w:rPr>
          <w:rFonts w:ascii="Arial" w:hAnsi="Arial" w:cs="Arial"/>
          <w:color w:val="auto"/>
          <w:sz w:val="24"/>
          <w:szCs w:val="24"/>
          <w:lang w:val="en-NZ"/>
        </w:rPr>
        <w:t>R</w:t>
      </w:r>
      <w:r w:rsidR="6D36DE3F" w:rsidRPr="009C1E35">
        <w:rPr>
          <w:rFonts w:ascii="Arial" w:hAnsi="Arial" w:cs="Arial"/>
          <w:color w:val="auto"/>
          <w:sz w:val="24"/>
          <w:szCs w:val="24"/>
          <w:lang w:val="en-NZ"/>
        </w:rPr>
        <w:t>epresent NZEI Te Riu Roa and provide strong advocacy of the organisation’s priorities with high quality written material to support that advocacy.</w:t>
      </w:r>
      <w:r w:rsidRPr="009C1E35">
        <w:rPr>
          <w:rFonts w:ascii="Arial" w:hAnsi="Arial" w:cs="Arial"/>
          <w:sz w:val="24"/>
          <w:szCs w:val="24"/>
        </w:rPr>
        <w:br/>
      </w:r>
    </w:p>
    <w:p w14:paraId="0AA962B7" w14:textId="237FDC94" w:rsidR="006A2921" w:rsidRPr="00A222A2" w:rsidRDefault="006A2921" w:rsidP="00A222A2">
      <w:pPr>
        <w:ind w:left="720"/>
        <w:rPr>
          <w:rFonts w:ascii="Arial" w:hAnsi="Arial" w:cs="Arial"/>
          <w:b/>
          <w:bCs/>
          <w:sz w:val="24"/>
          <w:szCs w:val="24"/>
        </w:rPr>
      </w:pPr>
      <w:r w:rsidRPr="00A222A2">
        <w:rPr>
          <w:rFonts w:ascii="Arial" w:hAnsi="Arial" w:cs="Arial"/>
          <w:b/>
          <w:bCs/>
          <w:sz w:val="24"/>
          <w:szCs w:val="24"/>
        </w:rPr>
        <w:t>General</w:t>
      </w:r>
    </w:p>
    <w:p w14:paraId="215F94AA" w14:textId="77777777" w:rsidR="006A2921" w:rsidRPr="009C1E35" w:rsidRDefault="006A2921" w:rsidP="006A2921">
      <w:pPr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3B94D3C1" w14:textId="1F15EFA9" w:rsidR="00E74BFD" w:rsidRPr="009C1E35" w:rsidRDefault="020B3247" w:rsidP="004B119B">
      <w:pPr>
        <w:pStyle w:val="ListBullet"/>
        <w:numPr>
          <w:ilvl w:val="0"/>
          <w:numId w:val="2"/>
        </w:numPr>
        <w:spacing w:after="0" w:line="300" w:lineRule="auto"/>
        <w:rPr>
          <w:rFonts w:ascii="Arial" w:hAnsi="Arial" w:cs="Arial"/>
          <w:color w:val="auto"/>
          <w:sz w:val="24"/>
          <w:szCs w:val="24"/>
          <w:lang w:val="en-NZ"/>
        </w:rPr>
      </w:pPr>
      <w:r w:rsidRPr="009C1E35">
        <w:rPr>
          <w:rFonts w:ascii="Arial" w:hAnsi="Arial" w:cs="Arial"/>
          <w:color w:val="auto"/>
          <w:sz w:val="24"/>
          <w:szCs w:val="24"/>
          <w:lang w:val="en-NZ"/>
        </w:rPr>
        <w:t>F</w:t>
      </w:r>
      <w:r w:rsidR="6D36DE3F" w:rsidRPr="009C1E35">
        <w:rPr>
          <w:rFonts w:ascii="Arial" w:hAnsi="Arial" w:cs="Arial"/>
          <w:color w:val="auto"/>
          <w:sz w:val="24"/>
          <w:szCs w:val="24"/>
          <w:lang w:val="en-NZ"/>
        </w:rPr>
        <w:t>urther NZEI Te Riu Roa objectives through work with other education unions and the CTU;</w:t>
      </w:r>
    </w:p>
    <w:p w14:paraId="62ABB940" w14:textId="38C4DEBF" w:rsidR="00E74BFD" w:rsidRPr="009C1E35" w:rsidRDefault="020B3247" w:rsidP="004B119B">
      <w:pPr>
        <w:pStyle w:val="ListBullet"/>
        <w:numPr>
          <w:ilvl w:val="0"/>
          <w:numId w:val="2"/>
        </w:numPr>
        <w:spacing w:after="0" w:line="300" w:lineRule="auto"/>
        <w:rPr>
          <w:rFonts w:ascii="Arial" w:hAnsi="Arial" w:cs="Arial"/>
          <w:color w:val="auto"/>
          <w:sz w:val="24"/>
          <w:szCs w:val="24"/>
          <w:lang w:val="en-NZ"/>
        </w:rPr>
      </w:pPr>
      <w:r w:rsidRPr="009C1E35">
        <w:rPr>
          <w:rFonts w:ascii="Arial" w:hAnsi="Arial" w:cs="Arial"/>
          <w:color w:val="auto"/>
          <w:sz w:val="24"/>
          <w:szCs w:val="24"/>
          <w:lang w:val="en-NZ"/>
        </w:rPr>
        <w:t>U</w:t>
      </w:r>
      <w:r w:rsidR="6D36DE3F" w:rsidRPr="009C1E35">
        <w:rPr>
          <w:rFonts w:ascii="Arial" w:hAnsi="Arial" w:cs="Arial"/>
          <w:color w:val="auto"/>
          <w:sz w:val="24"/>
          <w:szCs w:val="24"/>
          <w:lang w:val="en-NZ"/>
        </w:rPr>
        <w:t>ndertake any other duties consistent with the overall purpose of the position as determined</w:t>
      </w:r>
      <w:r w:rsidRPr="009C1E35">
        <w:rPr>
          <w:rFonts w:ascii="Arial" w:hAnsi="Arial" w:cs="Arial"/>
          <w:color w:val="auto"/>
          <w:sz w:val="24"/>
          <w:szCs w:val="24"/>
          <w:lang w:val="en-NZ"/>
        </w:rPr>
        <w:t xml:space="preserve"> </w:t>
      </w:r>
      <w:r w:rsidR="6D36DE3F" w:rsidRPr="009C1E35">
        <w:rPr>
          <w:rFonts w:ascii="Arial" w:hAnsi="Arial" w:cs="Arial"/>
          <w:color w:val="auto"/>
          <w:sz w:val="24"/>
          <w:szCs w:val="24"/>
          <w:lang w:val="en-NZ"/>
        </w:rPr>
        <w:t>by their line manager.</w:t>
      </w:r>
    </w:p>
    <w:p w14:paraId="350E5979" w14:textId="26D9025F" w:rsidR="00E74BFD" w:rsidRPr="009C1E35" w:rsidRDefault="00E74BFD" w:rsidP="00913E7A">
      <w:pPr>
        <w:pStyle w:val="ListBullet"/>
        <w:spacing w:after="0" w:line="300" w:lineRule="auto"/>
        <w:ind w:left="864"/>
        <w:rPr>
          <w:rFonts w:ascii="Arial" w:hAnsi="Arial" w:cs="Arial"/>
          <w:color w:val="auto"/>
          <w:sz w:val="24"/>
          <w:szCs w:val="24"/>
          <w:lang w:val="en-NZ"/>
        </w:rPr>
      </w:pPr>
    </w:p>
    <w:p w14:paraId="3325C0C5" w14:textId="04CCF994" w:rsidR="006A2921" w:rsidRPr="009C1E35" w:rsidRDefault="006A2921" w:rsidP="006A2921">
      <w:pPr>
        <w:spacing w:line="300" w:lineRule="auto"/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  <w:r w:rsidRPr="009C1E35">
        <w:rPr>
          <w:rFonts w:ascii="Arial" w:hAnsi="Arial" w:cs="Arial"/>
          <w:b/>
          <w:bCs/>
          <w:color w:val="0070C0"/>
          <w:sz w:val="28"/>
          <w:szCs w:val="28"/>
        </w:rPr>
        <w:t>Key relationships</w:t>
      </w:r>
      <w:r w:rsidR="003F4DF8">
        <w:rPr>
          <w:rFonts w:ascii="Arial" w:hAnsi="Arial" w:cs="Arial"/>
          <w:b/>
          <w:bCs/>
          <w:color w:val="0070C0"/>
          <w:sz w:val="28"/>
          <w:szCs w:val="28"/>
        </w:rPr>
        <w:t xml:space="preserve"> | Whanau</w:t>
      </w:r>
      <w:r w:rsidR="00106FFF">
        <w:rPr>
          <w:rFonts w:ascii="Arial" w:hAnsi="Arial" w:cs="Arial"/>
          <w:b/>
          <w:bCs/>
          <w:color w:val="0070C0"/>
          <w:sz w:val="28"/>
          <w:szCs w:val="28"/>
        </w:rPr>
        <w:t xml:space="preserve">ngatanga </w:t>
      </w:r>
      <w:proofErr w:type="spellStart"/>
      <w:r w:rsidR="00106FFF">
        <w:rPr>
          <w:rFonts w:ascii="Arial" w:hAnsi="Arial" w:cs="Arial"/>
          <w:b/>
          <w:bCs/>
          <w:color w:val="0070C0"/>
          <w:sz w:val="28"/>
          <w:szCs w:val="28"/>
        </w:rPr>
        <w:t>matua</w:t>
      </w:r>
      <w:proofErr w:type="spellEnd"/>
    </w:p>
    <w:p w14:paraId="7634E8AF" w14:textId="3A438950" w:rsidR="00E74BFD" w:rsidRPr="009C1E35" w:rsidRDefault="103F633B" w:rsidP="004B119B">
      <w:pPr>
        <w:pStyle w:val="ListParagraph"/>
        <w:numPr>
          <w:ilvl w:val="0"/>
          <w:numId w:val="2"/>
        </w:numPr>
        <w:spacing w:after="0" w:line="300" w:lineRule="auto"/>
        <w:rPr>
          <w:rFonts w:ascii="Arial" w:hAnsi="Arial" w:cs="Arial"/>
          <w:sz w:val="24"/>
          <w:szCs w:val="24"/>
        </w:rPr>
      </w:pPr>
      <w:r w:rsidRPr="56228A28">
        <w:rPr>
          <w:rFonts w:ascii="Arial" w:hAnsi="Arial" w:cs="Arial"/>
          <w:sz w:val="24"/>
          <w:szCs w:val="24"/>
        </w:rPr>
        <w:lastRenderedPageBreak/>
        <w:t xml:space="preserve">This role reports to a sector Strategic Lead and is </w:t>
      </w:r>
      <w:r w:rsidR="1C8CC980" w:rsidRPr="56228A28">
        <w:rPr>
          <w:rFonts w:ascii="Arial" w:hAnsi="Arial" w:cs="Arial"/>
          <w:sz w:val="24"/>
          <w:szCs w:val="24"/>
        </w:rPr>
        <w:t>based in the wider NZEI Te Riu Roa campaign team.</w:t>
      </w:r>
      <w:r w:rsidR="6A01C168" w:rsidRPr="56228A28">
        <w:rPr>
          <w:rFonts w:ascii="Arial" w:hAnsi="Arial" w:cs="Arial"/>
          <w:sz w:val="24"/>
          <w:szCs w:val="24"/>
        </w:rPr>
        <w:t xml:space="preserve">  It </w:t>
      </w:r>
      <w:r w:rsidRPr="56228A28">
        <w:rPr>
          <w:rFonts w:ascii="Arial" w:hAnsi="Arial" w:cs="Arial"/>
          <w:sz w:val="24"/>
          <w:szCs w:val="24"/>
        </w:rPr>
        <w:t xml:space="preserve">is currently located within the </w:t>
      </w:r>
      <w:r w:rsidR="0538615E" w:rsidRPr="56228A28">
        <w:rPr>
          <w:rFonts w:ascii="Arial" w:hAnsi="Arial" w:cs="Arial"/>
          <w:sz w:val="24"/>
          <w:szCs w:val="24"/>
        </w:rPr>
        <w:t xml:space="preserve">Schools &amp; Learning Support </w:t>
      </w:r>
      <w:r w:rsidRPr="56228A28">
        <w:rPr>
          <w:rFonts w:ascii="Arial" w:hAnsi="Arial" w:cs="Arial"/>
          <w:sz w:val="24"/>
          <w:szCs w:val="24"/>
        </w:rPr>
        <w:t>team, reporting to th</w:t>
      </w:r>
      <w:r w:rsidR="3F8554D8" w:rsidRPr="56228A28">
        <w:rPr>
          <w:rFonts w:ascii="Arial" w:hAnsi="Arial" w:cs="Arial"/>
          <w:sz w:val="24"/>
          <w:szCs w:val="24"/>
        </w:rPr>
        <w:t xml:space="preserve">at team’s </w:t>
      </w:r>
      <w:r w:rsidRPr="56228A28">
        <w:rPr>
          <w:rFonts w:ascii="Arial" w:hAnsi="Arial" w:cs="Arial"/>
          <w:sz w:val="24"/>
          <w:szCs w:val="24"/>
        </w:rPr>
        <w:t>Strategic Lead.</w:t>
      </w:r>
    </w:p>
    <w:p w14:paraId="578C7531" w14:textId="56E80ED1" w:rsidR="00E74BFD" w:rsidRPr="009C1E35" w:rsidRDefault="3CA3B218" w:rsidP="004B119B">
      <w:pPr>
        <w:pStyle w:val="ListParagraph"/>
        <w:numPr>
          <w:ilvl w:val="0"/>
          <w:numId w:val="2"/>
        </w:numPr>
        <w:spacing w:after="0" w:line="300" w:lineRule="auto"/>
        <w:rPr>
          <w:rFonts w:ascii="Arial" w:hAnsi="Arial" w:cs="Arial"/>
          <w:sz w:val="24"/>
          <w:szCs w:val="24"/>
        </w:rPr>
      </w:pPr>
      <w:r w:rsidRPr="009C1E35">
        <w:rPr>
          <w:rFonts w:ascii="Arial" w:hAnsi="Arial" w:cs="Arial"/>
          <w:sz w:val="24"/>
          <w:szCs w:val="24"/>
        </w:rPr>
        <w:t xml:space="preserve">The role </w:t>
      </w:r>
      <w:r w:rsidR="006A2921" w:rsidRPr="009C1E35">
        <w:rPr>
          <w:rFonts w:ascii="Arial" w:hAnsi="Arial" w:cs="Arial"/>
          <w:sz w:val="24"/>
          <w:szCs w:val="24"/>
        </w:rPr>
        <w:t>requires regular</w:t>
      </w:r>
      <w:r w:rsidRPr="009C1E35">
        <w:rPr>
          <w:rFonts w:ascii="Arial" w:hAnsi="Arial" w:cs="Arial"/>
          <w:sz w:val="24"/>
          <w:szCs w:val="24"/>
        </w:rPr>
        <w:t xml:space="preserve"> and effective relationships with other advocates, sector specialists, communications team and Member Support Centre staff</w:t>
      </w:r>
      <w:r w:rsidR="4422FE4F" w:rsidRPr="009C1E35">
        <w:rPr>
          <w:rFonts w:ascii="Arial" w:hAnsi="Arial" w:cs="Arial"/>
          <w:sz w:val="24"/>
          <w:szCs w:val="24"/>
        </w:rPr>
        <w:br/>
      </w:r>
    </w:p>
    <w:p w14:paraId="201DD199" w14:textId="049FE6C2" w:rsidR="006A2921" w:rsidRPr="009C1E35" w:rsidRDefault="00106FFF" w:rsidP="006A2921">
      <w:pPr>
        <w:keepNext/>
        <w:keepLines/>
        <w:spacing w:line="300" w:lineRule="auto"/>
        <w:jc w:val="both"/>
        <w:outlineLvl w:val="1"/>
        <w:rPr>
          <w:rFonts w:ascii="Arial" w:hAnsi="Arial" w:cs="Arial"/>
          <w:b/>
          <w:bCs/>
          <w:color w:val="0070C0"/>
          <w:sz w:val="28"/>
          <w:szCs w:val="28"/>
          <w:lang w:eastAsia="ja-JP"/>
        </w:rPr>
      </w:pPr>
      <w:r>
        <w:rPr>
          <w:rFonts w:ascii="Arial" w:hAnsi="Arial" w:cs="Arial"/>
          <w:b/>
          <w:bCs/>
          <w:color w:val="0070C0"/>
          <w:sz w:val="28"/>
          <w:szCs w:val="28"/>
          <w:lang w:eastAsia="ja-JP"/>
        </w:rPr>
        <w:t xml:space="preserve">Skills and attributes| </w:t>
      </w:r>
      <w:proofErr w:type="spellStart"/>
      <w:r w:rsidR="006A2921" w:rsidRPr="009C1E35">
        <w:rPr>
          <w:rFonts w:ascii="Arial" w:hAnsi="Arial" w:cs="Arial"/>
          <w:b/>
          <w:bCs/>
          <w:color w:val="0070C0"/>
          <w:sz w:val="28"/>
          <w:szCs w:val="28"/>
          <w:lang w:eastAsia="ja-JP"/>
        </w:rPr>
        <w:t>Tūmanako</w:t>
      </w:r>
      <w:proofErr w:type="spellEnd"/>
    </w:p>
    <w:p w14:paraId="2FD3BC6D" w14:textId="3EFC5371" w:rsidR="00E74BFD" w:rsidRPr="009C1E35" w:rsidRDefault="00E74BFD" w:rsidP="009C1E35">
      <w:pPr>
        <w:pStyle w:val="Heading2"/>
        <w:spacing w:before="0" w:after="0" w:line="300" w:lineRule="auto"/>
        <w:rPr>
          <w:rFonts w:ascii="Arial" w:hAnsi="Arial" w:cs="Arial"/>
          <w:b w:val="0"/>
          <w:bCs w:val="0"/>
          <w:color w:val="000000" w:themeColor="text1"/>
        </w:rPr>
      </w:pPr>
      <w:r w:rsidRPr="009C1E35">
        <w:rPr>
          <w:rFonts w:ascii="Arial" w:hAnsi="Arial" w:cs="Arial"/>
          <w:lang w:val="en-NZ"/>
        </w:rPr>
        <w:br/>
      </w:r>
      <w:r w:rsidR="6D36DE3F" w:rsidRPr="009C1E35">
        <w:rPr>
          <w:rFonts w:ascii="Arial" w:hAnsi="Arial" w:cs="Arial"/>
          <w:b w:val="0"/>
          <w:bCs w:val="0"/>
          <w:color w:val="000000" w:themeColor="text1"/>
        </w:rPr>
        <w:t>The appointee will have some or all of the following knowledge and skill</w:t>
      </w:r>
      <w:r w:rsidR="7BFA5A72" w:rsidRPr="009C1E35">
        <w:rPr>
          <w:rFonts w:ascii="Arial" w:hAnsi="Arial" w:cs="Arial"/>
          <w:b w:val="0"/>
          <w:bCs w:val="0"/>
          <w:color w:val="000000" w:themeColor="text1"/>
        </w:rPr>
        <w:t>s</w:t>
      </w:r>
      <w:r w:rsidR="00913E7A" w:rsidRPr="009C1E35">
        <w:rPr>
          <w:rFonts w:ascii="Arial" w:hAnsi="Arial" w:cs="Arial"/>
          <w:b w:val="0"/>
          <w:bCs w:val="0"/>
          <w:color w:val="000000" w:themeColor="text1"/>
        </w:rPr>
        <w:t>:</w:t>
      </w:r>
    </w:p>
    <w:p w14:paraId="2BCE647D" w14:textId="77777777" w:rsidR="009C1E35" w:rsidRPr="009C1E35" w:rsidRDefault="009C1E35" w:rsidP="009C1E35">
      <w:pPr>
        <w:rPr>
          <w:rFonts w:ascii="Arial" w:hAnsi="Arial" w:cs="Arial"/>
          <w:lang w:val="mi-NZ" w:eastAsia="ja-JP"/>
        </w:rPr>
      </w:pPr>
    </w:p>
    <w:p w14:paraId="68F072AB" w14:textId="5EAB4768" w:rsidR="00E74BFD" w:rsidRPr="009C1E35" w:rsidRDefault="4422FE4F" w:rsidP="004B119B">
      <w:pPr>
        <w:pStyle w:val="ListParagraph"/>
        <w:numPr>
          <w:ilvl w:val="0"/>
          <w:numId w:val="3"/>
        </w:numPr>
        <w:spacing w:after="0" w:line="300" w:lineRule="auto"/>
        <w:ind w:left="851" w:hanging="284"/>
        <w:jc w:val="both"/>
        <w:rPr>
          <w:rFonts w:ascii="Arial" w:eastAsiaTheme="minorEastAsia" w:hAnsi="Arial" w:cs="Arial"/>
          <w:sz w:val="24"/>
          <w:szCs w:val="24"/>
        </w:rPr>
      </w:pPr>
      <w:r w:rsidRPr="04911BEF">
        <w:rPr>
          <w:rFonts w:ascii="Arial" w:hAnsi="Arial" w:cs="Arial"/>
          <w:sz w:val="24"/>
          <w:szCs w:val="24"/>
        </w:rPr>
        <w:t>K</w:t>
      </w:r>
      <w:r w:rsidR="6D36DE3F" w:rsidRPr="04911BEF">
        <w:rPr>
          <w:rFonts w:ascii="Arial" w:hAnsi="Arial" w:cs="Arial"/>
          <w:sz w:val="24"/>
          <w:szCs w:val="24"/>
        </w:rPr>
        <w:t>nowledge, experience and understanding of industrial</w:t>
      </w:r>
      <w:r w:rsidR="009145AE">
        <w:rPr>
          <w:rFonts w:ascii="Arial" w:hAnsi="Arial" w:cs="Arial"/>
          <w:sz w:val="24"/>
          <w:szCs w:val="24"/>
        </w:rPr>
        <w:t xml:space="preserve"> or</w:t>
      </w:r>
      <w:r w:rsidR="6D36DE3F" w:rsidRPr="04911BEF">
        <w:rPr>
          <w:rFonts w:ascii="Arial" w:hAnsi="Arial" w:cs="Arial"/>
          <w:sz w:val="24"/>
          <w:szCs w:val="24"/>
        </w:rPr>
        <w:t xml:space="preserve"> collective agreement</w:t>
      </w:r>
      <w:r w:rsidR="008028F2">
        <w:rPr>
          <w:rFonts w:ascii="Arial" w:hAnsi="Arial" w:cs="Arial"/>
          <w:sz w:val="24"/>
          <w:szCs w:val="24"/>
        </w:rPr>
        <w:t>s</w:t>
      </w:r>
      <w:r w:rsidR="6D36DE3F" w:rsidRPr="04911BEF">
        <w:rPr>
          <w:rFonts w:ascii="Arial" w:hAnsi="Arial" w:cs="Arial"/>
          <w:sz w:val="24"/>
          <w:szCs w:val="24"/>
        </w:rPr>
        <w:t xml:space="preserve"> </w:t>
      </w:r>
    </w:p>
    <w:p w14:paraId="6B6BF87D" w14:textId="2423AB7A" w:rsidR="00E74BFD" w:rsidRPr="009C1E35" w:rsidRDefault="00467E85" w:rsidP="004B119B">
      <w:pPr>
        <w:pStyle w:val="ListParagraph"/>
        <w:numPr>
          <w:ilvl w:val="0"/>
          <w:numId w:val="3"/>
        </w:numPr>
        <w:spacing w:after="0" w:line="300" w:lineRule="auto"/>
        <w:ind w:left="851" w:hanging="284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 </w:t>
      </w:r>
      <w:r w:rsidR="0023594E">
        <w:rPr>
          <w:rFonts w:ascii="Arial" w:hAnsi="Arial" w:cs="Arial"/>
          <w:sz w:val="24"/>
          <w:szCs w:val="24"/>
        </w:rPr>
        <w:t xml:space="preserve">or academic </w:t>
      </w:r>
      <w:r>
        <w:rPr>
          <w:rFonts w:ascii="Arial" w:hAnsi="Arial" w:cs="Arial"/>
          <w:sz w:val="24"/>
          <w:szCs w:val="24"/>
        </w:rPr>
        <w:t xml:space="preserve">experience </w:t>
      </w:r>
      <w:r w:rsidR="003A7BE8">
        <w:rPr>
          <w:rFonts w:ascii="Arial" w:hAnsi="Arial" w:cs="Arial"/>
          <w:sz w:val="24"/>
          <w:szCs w:val="24"/>
        </w:rPr>
        <w:t xml:space="preserve">in </w:t>
      </w:r>
      <w:r w:rsidR="0023594E">
        <w:rPr>
          <w:rFonts w:ascii="Arial" w:hAnsi="Arial" w:cs="Arial"/>
          <w:sz w:val="24"/>
          <w:szCs w:val="24"/>
        </w:rPr>
        <w:t>the analysis and synthesizing of large amounts of technical information</w:t>
      </w:r>
    </w:p>
    <w:p w14:paraId="2828C29B" w14:textId="77777777" w:rsidR="00E74BFD" w:rsidRPr="009C1E35" w:rsidRDefault="6D36DE3F" w:rsidP="004B119B">
      <w:pPr>
        <w:pStyle w:val="ListParagraph"/>
        <w:numPr>
          <w:ilvl w:val="0"/>
          <w:numId w:val="3"/>
        </w:numPr>
        <w:spacing w:after="0" w:line="300" w:lineRule="auto"/>
        <w:ind w:left="851" w:hanging="284"/>
        <w:jc w:val="both"/>
        <w:rPr>
          <w:rFonts w:ascii="Arial" w:eastAsiaTheme="minorEastAsia" w:hAnsi="Arial" w:cs="Arial"/>
          <w:sz w:val="24"/>
          <w:szCs w:val="24"/>
        </w:rPr>
      </w:pPr>
      <w:r w:rsidRPr="009C1E35">
        <w:rPr>
          <w:rFonts w:ascii="Arial" w:hAnsi="Arial" w:cs="Arial"/>
          <w:sz w:val="24"/>
          <w:szCs w:val="24"/>
        </w:rPr>
        <w:t>Bargaining or negotiating experience and</w:t>
      </w:r>
      <w:r w:rsidRPr="009C1E35">
        <w:rPr>
          <w:rFonts w:ascii="Arial" w:eastAsia="Symbol" w:hAnsi="Arial" w:cs="Arial"/>
          <w:sz w:val="24"/>
          <w:szCs w:val="24"/>
        </w:rPr>
        <w:t xml:space="preserve"> </w:t>
      </w:r>
      <w:r w:rsidRPr="009C1E35">
        <w:rPr>
          <w:rFonts w:ascii="Arial" w:hAnsi="Arial" w:cs="Arial"/>
          <w:sz w:val="24"/>
          <w:szCs w:val="24"/>
        </w:rPr>
        <w:t>demonstrated strong written and oral communication and advocacy skills</w:t>
      </w:r>
    </w:p>
    <w:p w14:paraId="3EBE7D10" w14:textId="3CEDA7F3" w:rsidR="00E74BFD" w:rsidRPr="009C1E35" w:rsidRDefault="4422FE4F" w:rsidP="004B119B">
      <w:pPr>
        <w:pStyle w:val="ListParagraph"/>
        <w:numPr>
          <w:ilvl w:val="0"/>
          <w:numId w:val="3"/>
        </w:numPr>
        <w:spacing w:after="0" w:line="300" w:lineRule="auto"/>
        <w:ind w:left="851" w:hanging="284"/>
        <w:jc w:val="both"/>
        <w:rPr>
          <w:rFonts w:ascii="Arial" w:eastAsiaTheme="minorEastAsia" w:hAnsi="Arial" w:cs="Arial"/>
          <w:sz w:val="24"/>
          <w:szCs w:val="24"/>
        </w:rPr>
      </w:pPr>
      <w:r w:rsidRPr="009C1E35">
        <w:rPr>
          <w:rFonts w:ascii="Arial" w:hAnsi="Arial" w:cs="Arial"/>
          <w:sz w:val="24"/>
          <w:szCs w:val="24"/>
        </w:rPr>
        <w:t>E</w:t>
      </w:r>
      <w:r w:rsidR="6D36DE3F" w:rsidRPr="009C1E35">
        <w:rPr>
          <w:rFonts w:ascii="Arial" w:hAnsi="Arial" w:cs="Arial"/>
          <w:sz w:val="24"/>
          <w:szCs w:val="24"/>
        </w:rPr>
        <w:t>xperience in strategic analysis and planning as it relates to campaigning and advocacy</w:t>
      </w:r>
    </w:p>
    <w:p w14:paraId="2CD0B6F7" w14:textId="6597C473" w:rsidR="00E74BFD" w:rsidRPr="009C1E35" w:rsidRDefault="4422FE4F" w:rsidP="004B119B">
      <w:pPr>
        <w:pStyle w:val="ListParagraph"/>
        <w:numPr>
          <w:ilvl w:val="0"/>
          <w:numId w:val="3"/>
        </w:numPr>
        <w:spacing w:after="0" w:line="300" w:lineRule="auto"/>
        <w:ind w:left="851" w:hanging="284"/>
        <w:jc w:val="both"/>
        <w:rPr>
          <w:rFonts w:ascii="Arial" w:eastAsiaTheme="minorEastAsia" w:hAnsi="Arial" w:cs="Arial"/>
          <w:sz w:val="24"/>
          <w:szCs w:val="24"/>
        </w:rPr>
      </w:pPr>
      <w:r w:rsidRPr="009C1E35">
        <w:rPr>
          <w:rFonts w:ascii="Arial" w:hAnsi="Arial" w:cs="Arial"/>
          <w:sz w:val="24"/>
          <w:szCs w:val="24"/>
        </w:rPr>
        <w:t>A</w:t>
      </w:r>
      <w:r w:rsidR="6D36DE3F" w:rsidRPr="009C1E35">
        <w:rPr>
          <w:rFonts w:ascii="Arial" w:hAnsi="Arial" w:cs="Arial"/>
          <w:sz w:val="24"/>
          <w:szCs w:val="24"/>
        </w:rPr>
        <w:t>bility to work in a Tiriti o Waitangi-based organisation</w:t>
      </w:r>
      <w:r w:rsidR="21301C61" w:rsidRPr="009C1E35">
        <w:rPr>
          <w:rFonts w:ascii="Arial" w:hAnsi="Arial" w:cs="Arial"/>
          <w:sz w:val="24"/>
          <w:szCs w:val="24"/>
        </w:rPr>
        <w:t xml:space="preserve">.  The ability to speak te </w:t>
      </w:r>
      <w:proofErr w:type="spellStart"/>
      <w:r w:rsidR="21301C61" w:rsidRPr="009C1E35">
        <w:rPr>
          <w:rFonts w:ascii="Arial" w:hAnsi="Arial" w:cs="Arial"/>
          <w:sz w:val="24"/>
          <w:szCs w:val="24"/>
        </w:rPr>
        <w:t>reo</w:t>
      </w:r>
      <w:proofErr w:type="spellEnd"/>
      <w:r w:rsidR="21301C61" w:rsidRPr="009C1E35">
        <w:rPr>
          <w:rFonts w:ascii="Arial" w:hAnsi="Arial" w:cs="Arial"/>
          <w:sz w:val="24"/>
          <w:szCs w:val="24"/>
        </w:rPr>
        <w:t xml:space="preserve"> is an asset.</w:t>
      </w:r>
    </w:p>
    <w:p w14:paraId="5E07E7A3" w14:textId="7D57CCA8" w:rsidR="00E74BFD" w:rsidRPr="009C1E35" w:rsidRDefault="4422FE4F" w:rsidP="004B119B">
      <w:pPr>
        <w:pStyle w:val="ListParagraph"/>
        <w:numPr>
          <w:ilvl w:val="0"/>
          <w:numId w:val="3"/>
        </w:numPr>
        <w:spacing w:after="0" w:line="300" w:lineRule="auto"/>
        <w:ind w:left="851" w:hanging="284"/>
        <w:jc w:val="both"/>
        <w:rPr>
          <w:rFonts w:ascii="Arial" w:eastAsiaTheme="minorEastAsia" w:hAnsi="Arial" w:cs="Arial"/>
          <w:sz w:val="24"/>
          <w:szCs w:val="24"/>
        </w:rPr>
      </w:pPr>
      <w:r w:rsidRPr="009C1E35">
        <w:rPr>
          <w:rFonts w:ascii="Arial" w:hAnsi="Arial" w:cs="Arial"/>
          <w:sz w:val="24"/>
          <w:szCs w:val="24"/>
        </w:rPr>
        <w:t>E</w:t>
      </w:r>
      <w:r w:rsidR="6D36DE3F" w:rsidRPr="009C1E35">
        <w:rPr>
          <w:rFonts w:ascii="Arial" w:hAnsi="Arial" w:cs="Arial"/>
          <w:sz w:val="24"/>
          <w:szCs w:val="24"/>
        </w:rPr>
        <w:t>ffective, efficient time-bound work practice</w:t>
      </w:r>
    </w:p>
    <w:p w14:paraId="704E441C" w14:textId="187CFBB1" w:rsidR="00E74BFD" w:rsidRPr="009C1E35" w:rsidRDefault="4422FE4F" w:rsidP="004B119B">
      <w:pPr>
        <w:pStyle w:val="ListParagraph"/>
        <w:numPr>
          <w:ilvl w:val="0"/>
          <w:numId w:val="3"/>
        </w:numPr>
        <w:spacing w:after="0" w:line="300" w:lineRule="auto"/>
        <w:ind w:left="851" w:hanging="284"/>
        <w:jc w:val="both"/>
        <w:rPr>
          <w:rFonts w:ascii="Arial" w:eastAsiaTheme="minorEastAsia" w:hAnsi="Arial" w:cs="Arial"/>
          <w:sz w:val="24"/>
          <w:szCs w:val="24"/>
        </w:rPr>
      </w:pPr>
      <w:r w:rsidRPr="009C1E35">
        <w:rPr>
          <w:rFonts w:ascii="Arial" w:hAnsi="Arial" w:cs="Arial"/>
          <w:sz w:val="24"/>
          <w:szCs w:val="24"/>
        </w:rPr>
        <w:t>A</w:t>
      </w:r>
      <w:r w:rsidR="6D36DE3F" w:rsidRPr="009C1E35">
        <w:rPr>
          <w:rFonts w:ascii="Arial" w:hAnsi="Arial" w:cs="Arial"/>
          <w:sz w:val="24"/>
          <w:szCs w:val="24"/>
        </w:rPr>
        <w:t>n understanding of organising</w:t>
      </w:r>
      <w:r w:rsidR="00DA023C">
        <w:rPr>
          <w:rFonts w:ascii="Arial" w:hAnsi="Arial" w:cs="Arial"/>
          <w:sz w:val="24"/>
          <w:szCs w:val="24"/>
        </w:rPr>
        <w:t xml:space="preserve"> and </w:t>
      </w:r>
      <w:r w:rsidR="0023594E">
        <w:rPr>
          <w:rFonts w:ascii="Arial" w:hAnsi="Arial" w:cs="Arial"/>
          <w:sz w:val="24"/>
          <w:szCs w:val="24"/>
        </w:rPr>
        <w:t>campaigning</w:t>
      </w:r>
      <w:r w:rsidR="6D36DE3F" w:rsidRPr="009C1E35">
        <w:rPr>
          <w:rFonts w:ascii="Arial" w:hAnsi="Arial" w:cs="Arial"/>
          <w:sz w:val="24"/>
          <w:szCs w:val="24"/>
        </w:rPr>
        <w:t xml:space="preserve"> unionism and ways to build leadership capacity in others</w:t>
      </w:r>
    </w:p>
    <w:p w14:paraId="0597D598" w14:textId="03F7D790" w:rsidR="00E74BFD" w:rsidRDefault="4422FE4F" w:rsidP="004B119B">
      <w:pPr>
        <w:pStyle w:val="ListParagraph"/>
        <w:numPr>
          <w:ilvl w:val="0"/>
          <w:numId w:val="3"/>
        </w:numPr>
        <w:spacing w:after="0" w:line="30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9C1E35">
        <w:rPr>
          <w:rFonts w:ascii="Arial" w:hAnsi="Arial" w:cs="Arial"/>
          <w:sz w:val="24"/>
          <w:szCs w:val="24"/>
        </w:rPr>
        <w:t>D</w:t>
      </w:r>
      <w:r w:rsidR="6D36DE3F" w:rsidRPr="009C1E35">
        <w:rPr>
          <w:rFonts w:ascii="Arial" w:hAnsi="Arial" w:cs="Arial"/>
          <w:sz w:val="24"/>
          <w:szCs w:val="24"/>
        </w:rPr>
        <w:t>emonstrated strong written and oral communication and advocacy skills.</w:t>
      </w:r>
    </w:p>
    <w:p w14:paraId="5CE56977" w14:textId="061C200A" w:rsidR="007B77A7" w:rsidRPr="009C1E35" w:rsidRDefault="007B77A7" w:rsidP="004B119B">
      <w:pPr>
        <w:pStyle w:val="ListParagraph"/>
        <w:numPr>
          <w:ilvl w:val="0"/>
          <w:numId w:val="3"/>
        </w:numPr>
        <w:spacing w:after="0" w:line="30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Knowledge of the Aotearoa / New Zealand public education system, including the payroll system</w:t>
      </w:r>
      <w:r w:rsidR="00526FB0">
        <w:rPr>
          <w:rFonts w:ascii="Arial" w:hAnsi="Arial" w:cs="Arial"/>
          <w:sz w:val="24"/>
          <w:szCs w:val="24"/>
        </w:rPr>
        <w:t>.</w:t>
      </w:r>
    </w:p>
    <w:p w14:paraId="0C11815A" w14:textId="77777777" w:rsidR="00A24909" w:rsidRPr="009C1E35" w:rsidRDefault="00A24909" w:rsidP="74282FB3">
      <w:pPr>
        <w:pStyle w:val="ListParagraph"/>
        <w:spacing w:after="0" w:line="30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34645563" w14:textId="5105D641" w:rsidR="009C1E35" w:rsidRDefault="0023594E" w:rsidP="009C1E35">
      <w:pPr>
        <w:spacing w:line="300" w:lineRule="auto"/>
        <w:rPr>
          <w:rFonts w:ascii="Arial" w:hAnsi="Arial" w:cs="Arial"/>
          <w:b/>
          <w:bCs/>
          <w:color w:val="0070C0"/>
          <w:sz w:val="28"/>
          <w:szCs w:val="28"/>
          <w:lang w:eastAsia="ja-JP"/>
        </w:rPr>
      </w:pPr>
      <w:r>
        <w:rPr>
          <w:rFonts w:ascii="Arial" w:hAnsi="Arial" w:cs="Arial"/>
          <w:b/>
          <w:bCs/>
          <w:color w:val="0070C0"/>
          <w:sz w:val="28"/>
          <w:szCs w:val="28"/>
          <w:lang w:eastAsia="ja-JP"/>
        </w:rPr>
        <w:t xml:space="preserve">Values | </w:t>
      </w:r>
      <w:proofErr w:type="spellStart"/>
      <w:r w:rsidR="009C1E35" w:rsidRPr="009C1E35">
        <w:rPr>
          <w:rFonts w:ascii="Arial" w:hAnsi="Arial" w:cs="Arial"/>
          <w:b/>
          <w:bCs/>
          <w:color w:val="0070C0"/>
          <w:sz w:val="28"/>
          <w:szCs w:val="28"/>
          <w:lang w:eastAsia="ja-JP"/>
        </w:rPr>
        <w:t>Uara</w:t>
      </w:r>
      <w:proofErr w:type="spellEnd"/>
    </w:p>
    <w:p w14:paraId="3EC19DF6" w14:textId="77777777" w:rsidR="009C1E35" w:rsidRDefault="009C1E35" w:rsidP="009C1E35">
      <w:pPr>
        <w:spacing w:line="300" w:lineRule="auto"/>
        <w:rPr>
          <w:rFonts w:ascii="Arial" w:hAnsi="Arial" w:cs="Arial"/>
          <w:b/>
          <w:bCs/>
          <w:color w:val="0070C0"/>
          <w:sz w:val="28"/>
          <w:szCs w:val="28"/>
          <w:lang w:eastAsia="ja-JP"/>
        </w:rPr>
      </w:pPr>
    </w:p>
    <w:p w14:paraId="5BAEAB3D" w14:textId="77777777" w:rsidR="00CF56DA" w:rsidRPr="00964663" w:rsidRDefault="00CF56DA" w:rsidP="00CF56DA">
      <w:pPr>
        <w:pStyle w:val="JDBody"/>
        <w:jc w:val="both"/>
        <w:rPr>
          <w:sz w:val="24"/>
          <w:szCs w:val="24"/>
        </w:rPr>
      </w:pPr>
      <w:r w:rsidRPr="003F501C">
        <w:rPr>
          <w:sz w:val="24"/>
        </w:rPr>
        <w:t xml:space="preserve">Our values come from our guiding </w:t>
      </w:r>
      <w:proofErr w:type="spellStart"/>
      <w:r w:rsidRPr="003F501C">
        <w:rPr>
          <w:sz w:val="24"/>
        </w:rPr>
        <w:t>pou</w:t>
      </w:r>
      <w:proofErr w:type="spellEnd"/>
      <w:r w:rsidRPr="003F501C">
        <w:rPr>
          <w:sz w:val="24"/>
        </w:rPr>
        <w:t xml:space="preserve">. Underneath each </w:t>
      </w:r>
      <w:proofErr w:type="spellStart"/>
      <w:r w:rsidRPr="003F501C">
        <w:rPr>
          <w:sz w:val="24"/>
        </w:rPr>
        <w:t>pou</w:t>
      </w:r>
      <w:proofErr w:type="spellEnd"/>
      <w:r w:rsidRPr="003F501C">
        <w:rPr>
          <w:sz w:val="24"/>
        </w:rPr>
        <w:t xml:space="preserve"> are examples </w:t>
      </w:r>
      <w:r w:rsidRPr="003F501C">
        <w:rPr>
          <w:sz w:val="24"/>
        </w:rPr>
        <w:br/>
        <w:t xml:space="preserve">of how we work to incorporate these values into the workplace. </w:t>
      </w:r>
      <w:r>
        <w:rPr>
          <w:sz w:val="24"/>
          <w:szCs w:val="24"/>
        </w:rPr>
        <w:t xml:space="preserve">All NZEI Te Riu Roa </w:t>
      </w:r>
      <w:proofErr w:type="spellStart"/>
      <w:r>
        <w:rPr>
          <w:sz w:val="24"/>
          <w:szCs w:val="24"/>
        </w:rPr>
        <w:t>kaimahi</w:t>
      </w:r>
      <w:proofErr w:type="spellEnd"/>
      <w:r>
        <w:rPr>
          <w:sz w:val="24"/>
          <w:szCs w:val="24"/>
        </w:rPr>
        <w:t xml:space="preserve"> should endeavor to demonstrate these competencies.</w:t>
      </w:r>
    </w:p>
    <w:p w14:paraId="56EC3979" w14:textId="77777777" w:rsidR="00CF56DA" w:rsidRDefault="00CF56DA" w:rsidP="00CF56DA">
      <w:pPr>
        <w:pStyle w:val="JDH3green"/>
        <w:jc w:val="both"/>
        <w:rPr>
          <w:color w:val="00BB70"/>
          <w:sz w:val="24"/>
          <w:szCs w:val="24"/>
        </w:rPr>
      </w:pPr>
      <w:r w:rsidRPr="00F476EB">
        <w:rPr>
          <w:sz w:val="24"/>
          <w:szCs w:val="24"/>
        </w:rPr>
        <w:t>Tikanga</w:t>
      </w:r>
      <w:r w:rsidRPr="00F476EB">
        <w:rPr>
          <w:color w:val="00BB70"/>
          <w:sz w:val="24"/>
          <w:szCs w:val="24"/>
        </w:rPr>
        <w:t xml:space="preserve">  </w:t>
      </w:r>
    </w:p>
    <w:p w14:paraId="3F65A987" w14:textId="77777777" w:rsidR="00CF56DA" w:rsidRPr="00F476EB" w:rsidRDefault="00CF56DA" w:rsidP="00CF56DA">
      <w:pPr>
        <w:pStyle w:val="JDH3green"/>
        <w:rPr>
          <w:color w:val="00BB70"/>
          <w:sz w:val="24"/>
          <w:szCs w:val="24"/>
        </w:rPr>
      </w:pPr>
    </w:p>
    <w:p w14:paraId="3A258054" w14:textId="77777777" w:rsidR="00CF56DA" w:rsidRPr="00F476EB" w:rsidRDefault="00CF56DA" w:rsidP="004B119B">
      <w:pPr>
        <w:pStyle w:val="JDValuesBullets"/>
        <w:numPr>
          <w:ilvl w:val="0"/>
          <w:numId w:val="5"/>
        </w:numPr>
        <w:rPr>
          <w:sz w:val="24"/>
          <w:szCs w:val="24"/>
        </w:rPr>
      </w:pPr>
      <w:r w:rsidRPr="00F476EB">
        <w:rPr>
          <w:sz w:val="24"/>
          <w:szCs w:val="24"/>
        </w:rPr>
        <w:t>We engage, talk and work with each other in a way that embodies appropriate</w:t>
      </w:r>
      <w:r>
        <w:rPr>
          <w:sz w:val="24"/>
          <w:szCs w:val="24"/>
        </w:rPr>
        <w:t xml:space="preserve"> </w:t>
      </w:r>
      <w:r w:rsidRPr="00F476EB">
        <w:rPr>
          <w:sz w:val="24"/>
          <w:szCs w:val="24"/>
        </w:rPr>
        <w:t xml:space="preserve">and respectful tikanga  </w:t>
      </w:r>
    </w:p>
    <w:p w14:paraId="4BB8D9A7" w14:textId="77777777" w:rsidR="00CF56DA" w:rsidRPr="00F476EB" w:rsidRDefault="00CF56DA" w:rsidP="004B119B">
      <w:pPr>
        <w:pStyle w:val="JDValuesBullets"/>
        <w:numPr>
          <w:ilvl w:val="0"/>
          <w:numId w:val="5"/>
        </w:numPr>
        <w:rPr>
          <w:sz w:val="24"/>
          <w:szCs w:val="24"/>
        </w:rPr>
      </w:pPr>
      <w:r w:rsidRPr="00F476EB">
        <w:rPr>
          <w:sz w:val="24"/>
          <w:szCs w:val="24"/>
        </w:rPr>
        <w:t xml:space="preserve">We ensure our practices are culturally appropriate  </w:t>
      </w:r>
    </w:p>
    <w:p w14:paraId="0D82ABEB" w14:textId="77777777" w:rsidR="00CF56DA" w:rsidRDefault="00CF56DA" w:rsidP="004B119B">
      <w:pPr>
        <w:pStyle w:val="JDValuesBullets"/>
        <w:numPr>
          <w:ilvl w:val="0"/>
          <w:numId w:val="5"/>
        </w:numPr>
        <w:rPr>
          <w:sz w:val="24"/>
          <w:szCs w:val="24"/>
        </w:rPr>
      </w:pPr>
      <w:r w:rsidRPr="00F476EB">
        <w:rPr>
          <w:sz w:val="24"/>
          <w:szCs w:val="24"/>
        </w:rPr>
        <w:t xml:space="preserve">We contribute to ensuring NZEI Te Riu Roa processes and policies, including inclusion </w:t>
      </w:r>
      <w:r w:rsidRPr="00F476EB">
        <w:rPr>
          <w:sz w:val="24"/>
          <w:szCs w:val="24"/>
        </w:rPr>
        <w:br/>
        <w:t xml:space="preserve">of appropriate rites and rights.  </w:t>
      </w:r>
    </w:p>
    <w:p w14:paraId="690A1E73" w14:textId="77777777" w:rsidR="00CF56DA" w:rsidRPr="00F476EB" w:rsidRDefault="00CF56DA" w:rsidP="00CF56DA">
      <w:pPr>
        <w:pStyle w:val="JDValuesBullets"/>
        <w:ind w:left="720" w:firstLine="0"/>
        <w:rPr>
          <w:sz w:val="24"/>
          <w:szCs w:val="24"/>
        </w:rPr>
      </w:pPr>
    </w:p>
    <w:p w14:paraId="443F17F0" w14:textId="77777777" w:rsidR="00CF56DA" w:rsidRDefault="00CF56DA" w:rsidP="00CF56DA">
      <w:pPr>
        <w:pStyle w:val="JDH3green"/>
        <w:rPr>
          <w:sz w:val="24"/>
          <w:szCs w:val="24"/>
        </w:rPr>
      </w:pPr>
      <w:proofErr w:type="spellStart"/>
      <w:r w:rsidRPr="00F476EB">
        <w:rPr>
          <w:sz w:val="24"/>
          <w:szCs w:val="24"/>
        </w:rPr>
        <w:lastRenderedPageBreak/>
        <w:t>Manaakitanga</w:t>
      </w:r>
      <w:proofErr w:type="spellEnd"/>
      <w:r w:rsidRPr="00F476EB">
        <w:rPr>
          <w:sz w:val="24"/>
          <w:szCs w:val="24"/>
        </w:rPr>
        <w:t xml:space="preserve">  </w:t>
      </w:r>
    </w:p>
    <w:p w14:paraId="43863D2F" w14:textId="77777777" w:rsidR="00CF56DA" w:rsidRPr="00F476EB" w:rsidRDefault="00CF56DA" w:rsidP="00CF56DA">
      <w:pPr>
        <w:pStyle w:val="JDH3green"/>
        <w:rPr>
          <w:sz w:val="24"/>
          <w:szCs w:val="24"/>
        </w:rPr>
      </w:pPr>
    </w:p>
    <w:p w14:paraId="0FE61C9A" w14:textId="77777777" w:rsidR="00CF56DA" w:rsidRPr="00F476EB" w:rsidRDefault="00CF56DA" w:rsidP="004B119B">
      <w:pPr>
        <w:pStyle w:val="JDValuesBullets"/>
        <w:numPr>
          <w:ilvl w:val="0"/>
          <w:numId w:val="6"/>
        </w:numPr>
        <w:rPr>
          <w:sz w:val="24"/>
          <w:szCs w:val="24"/>
        </w:rPr>
      </w:pPr>
      <w:r w:rsidRPr="00F476EB">
        <w:rPr>
          <w:sz w:val="24"/>
          <w:szCs w:val="24"/>
        </w:rPr>
        <w:t xml:space="preserve">provide and look after all manuhiri, </w:t>
      </w:r>
      <w:proofErr w:type="spellStart"/>
      <w:r w:rsidRPr="00F476EB">
        <w:rPr>
          <w:sz w:val="24"/>
          <w:szCs w:val="24"/>
        </w:rPr>
        <w:t>kaihmahi</w:t>
      </w:r>
      <w:proofErr w:type="spellEnd"/>
      <w:r w:rsidRPr="00F476EB">
        <w:rPr>
          <w:sz w:val="24"/>
          <w:szCs w:val="24"/>
        </w:rPr>
        <w:t xml:space="preserve"> and members  </w:t>
      </w:r>
    </w:p>
    <w:p w14:paraId="09E40256" w14:textId="77777777" w:rsidR="00CF56DA" w:rsidRPr="00F476EB" w:rsidRDefault="00CF56DA" w:rsidP="004B119B">
      <w:pPr>
        <w:pStyle w:val="JDValuesBullets"/>
        <w:numPr>
          <w:ilvl w:val="0"/>
          <w:numId w:val="6"/>
        </w:numPr>
        <w:rPr>
          <w:sz w:val="24"/>
          <w:szCs w:val="24"/>
        </w:rPr>
      </w:pPr>
      <w:r w:rsidRPr="00F476EB">
        <w:rPr>
          <w:sz w:val="24"/>
          <w:szCs w:val="24"/>
        </w:rPr>
        <w:t xml:space="preserve">display a duty of care to support, respect and uplift each other  </w:t>
      </w:r>
    </w:p>
    <w:p w14:paraId="0B3A4E2D" w14:textId="77777777" w:rsidR="00CF56DA" w:rsidRPr="00F476EB" w:rsidRDefault="00CF56DA" w:rsidP="004B119B">
      <w:pPr>
        <w:pStyle w:val="JDValuesBullets"/>
        <w:numPr>
          <w:ilvl w:val="0"/>
          <w:numId w:val="6"/>
        </w:numPr>
        <w:rPr>
          <w:sz w:val="24"/>
          <w:szCs w:val="24"/>
        </w:rPr>
      </w:pPr>
      <w:r w:rsidRPr="00F476EB">
        <w:rPr>
          <w:sz w:val="24"/>
          <w:szCs w:val="24"/>
        </w:rPr>
        <w:t xml:space="preserve">care for each other as people and as </w:t>
      </w:r>
      <w:proofErr w:type="spellStart"/>
      <w:r w:rsidRPr="00F476EB">
        <w:rPr>
          <w:sz w:val="24"/>
          <w:szCs w:val="24"/>
        </w:rPr>
        <w:t>ngā</w:t>
      </w:r>
      <w:proofErr w:type="spellEnd"/>
      <w:r w:rsidRPr="00F476EB">
        <w:rPr>
          <w:sz w:val="24"/>
          <w:szCs w:val="24"/>
        </w:rPr>
        <w:t xml:space="preserve"> </w:t>
      </w:r>
      <w:proofErr w:type="spellStart"/>
      <w:r w:rsidRPr="00F476EB">
        <w:rPr>
          <w:sz w:val="24"/>
          <w:szCs w:val="24"/>
        </w:rPr>
        <w:t>hoa</w:t>
      </w:r>
      <w:proofErr w:type="spellEnd"/>
      <w:r w:rsidRPr="00F476EB">
        <w:rPr>
          <w:sz w:val="24"/>
          <w:szCs w:val="24"/>
        </w:rPr>
        <w:t xml:space="preserve"> mahi  </w:t>
      </w:r>
    </w:p>
    <w:p w14:paraId="56D5B8E9" w14:textId="77777777" w:rsidR="00CF56DA" w:rsidRPr="00F476EB" w:rsidRDefault="00CF56DA" w:rsidP="004B119B">
      <w:pPr>
        <w:pStyle w:val="JDValuesBullets"/>
        <w:numPr>
          <w:ilvl w:val="0"/>
          <w:numId w:val="6"/>
        </w:numPr>
        <w:rPr>
          <w:sz w:val="24"/>
          <w:szCs w:val="24"/>
        </w:rPr>
      </w:pPr>
      <w:r w:rsidRPr="00F476EB">
        <w:rPr>
          <w:sz w:val="24"/>
          <w:szCs w:val="24"/>
        </w:rPr>
        <w:t xml:space="preserve">check in with each other.  </w:t>
      </w:r>
    </w:p>
    <w:p w14:paraId="6023B50F" w14:textId="77777777" w:rsidR="00CF56DA" w:rsidRDefault="00CF56DA" w:rsidP="00CF56DA">
      <w:pPr>
        <w:pStyle w:val="JDH3green"/>
        <w:rPr>
          <w:sz w:val="24"/>
          <w:szCs w:val="24"/>
        </w:rPr>
      </w:pPr>
      <w:proofErr w:type="spellStart"/>
      <w:r w:rsidRPr="00F476EB">
        <w:rPr>
          <w:sz w:val="24"/>
          <w:szCs w:val="24"/>
        </w:rPr>
        <w:t>Whakamana</w:t>
      </w:r>
      <w:proofErr w:type="spellEnd"/>
      <w:r w:rsidRPr="00F476EB">
        <w:rPr>
          <w:sz w:val="24"/>
          <w:szCs w:val="24"/>
        </w:rPr>
        <w:t xml:space="preserve">  </w:t>
      </w:r>
    </w:p>
    <w:p w14:paraId="54E5E84D" w14:textId="77777777" w:rsidR="00CF56DA" w:rsidRPr="00F476EB" w:rsidRDefault="00CF56DA" w:rsidP="00CF56DA">
      <w:pPr>
        <w:pStyle w:val="JDH3green"/>
        <w:rPr>
          <w:sz w:val="24"/>
          <w:szCs w:val="24"/>
        </w:rPr>
      </w:pPr>
    </w:p>
    <w:p w14:paraId="130DA260" w14:textId="77777777" w:rsidR="00CF56DA" w:rsidRPr="00F476EB" w:rsidRDefault="00CF56DA" w:rsidP="004B119B">
      <w:pPr>
        <w:pStyle w:val="JDValuesBullets"/>
        <w:numPr>
          <w:ilvl w:val="0"/>
          <w:numId w:val="7"/>
        </w:numPr>
        <w:rPr>
          <w:sz w:val="24"/>
          <w:szCs w:val="24"/>
        </w:rPr>
      </w:pPr>
      <w:r w:rsidRPr="00F476EB">
        <w:rPr>
          <w:sz w:val="24"/>
          <w:szCs w:val="24"/>
        </w:rPr>
        <w:t xml:space="preserve">celebrate colleagues with dual or multiple language skills and knowledge  </w:t>
      </w:r>
    </w:p>
    <w:p w14:paraId="0D1AEC88" w14:textId="77777777" w:rsidR="00CF56DA" w:rsidRPr="00F476EB" w:rsidRDefault="00CF56DA" w:rsidP="004B119B">
      <w:pPr>
        <w:pStyle w:val="JDValuesBullets"/>
        <w:numPr>
          <w:ilvl w:val="0"/>
          <w:numId w:val="7"/>
        </w:numPr>
        <w:rPr>
          <w:sz w:val="24"/>
          <w:szCs w:val="24"/>
        </w:rPr>
      </w:pPr>
      <w:r w:rsidRPr="00F476EB">
        <w:rPr>
          <w:sz w:val="24"/>
          <w:szCs w:val="24"/>
        </w:rPr>
        <w:t xml:space="preserve">enhance your own and other’s mana  </w:t>
      </w:r>
    </w:p>
    <w:p w14:paraId="5CF0E4F6" w14:textId="77777777" w:rsidR="00CF56DA" w:rsidRPr="00F476EB" w:rsidRDefault="00CF56DA" w:rsidP="004B119B">
      <w:pPr>
        <w:pStyle w:val="JDValuesBullets"/>
        <w:numPr>
          <w:ilvl w:val="0"/>
          <w:numId w:val="7"/>
        </w:numPr>
        <w:rPr>
          <w:sz w:val="24"/>
          <w:szCs w:val="24"/>
        </w:rPr>
      </w:pPr>
      <w:r w:rsidRPr="00F476EB">
        <w:rPr>
          <w:sz w:val="24"/>
          <w:szCs w:val="24"/>
        </w:rPr>
        <w:t xml:space="preserve">have access to professional development  </w:t>
      </w:r>
    </w:p>
    <w:p w14:paraId="208C9D1E" w14:textId="77777777" w:rsidR="00CF56DA" w:rsidRPr="00F476EB" w:rsidRDefault="00CF56DA" w:rsidP="004B119B">
      <w:pPr>
        <w:pStyle w:val="JDValuesBullets"/>
        <w:numPr>
          <w:ilvl w:val="0"/>
          <w:numId w:val="7"/>
        </w:numPr>
        <w:rPr>
          <w:sz w:val="24"/>
          <w:szCs w:val="24"/>
        </w:rPr>
      </w:pPr>
      <w:r w:rsidRPr="00F476EB">
        <w:rPr>
          <w:sz w:val="24"/>
          <w:szCs w:val="24"/>
        </w:rPr>
        <w:t xml:space="preserve">are valued and have power in your work.  </w:t>
      </w:r>
    </w:p>
    <w:p w14:paraId="4D744304" w14:textId="77777777" w:rsidR="00CF56DA" w:rsidRDefault="00CF56DA" w:rsidP="00CF56DA">
      <w:pPr>
        <w:pStyle w:val="JDH3green"/>
        <w:rPr>
          <w:sz w:val="24"/>
          <w:szCs w:val="24"/>
        </w:rPr>
      </w:pPr>
      <w:r w:rsidRPr="00F476EB">
        <w:rPr>
          <w:sz w:val="24"/>
          <w:szCs w:val="24"/>
        </w:rPr>
        <w:t xml:space="preserve">Whanaungatanga  </w:t>
      </w:r>
    </w:p>
    <w:p w14:paraId="003BD65C" w14:textId="77777777" w:rsidR="00CF56DA" w:rsidRPr="00F476EB" w:rsidRDefault="00CF56DA" w:rsidP="00CF56DA">
      <w:pPr>
        <w:pStyle w:val="JDH3green"/>
        <w:rPr>
          <w:sz w:val="24"/>
          <w:szCs w:val="24"/>
        </w:rPr>
      </w:pPr>
    </w:p>
    <w:p w14:paraId="129B3C19" w14:textId="77777777" w:rsidR="00CF56DA" w:rsidRPr="00F476EB" w:rsidRDefault="00CF56DA" w:rsidP="004B119B">
      <w:pPr>
        <w:pStyle w:val="JDValuesBullets"/>
        <w:numPr>
          <w:ilvl w:val="0"/>
          <w:numId w:val="8"/>
        </w:numPr>
        <w:rPr>
          <w:sz w:val="24"/>
          <w:szCs w:val="24"/>
        </w:rPr>
      </w:pPr>
      <w:r w:rsidRPr="00F476EB">
        <w:rPr>
          <w:sz w:val="24"/>
          <w:szCs w:val="24"/>
        </w:rPr>
        <w:t xml:space="preserve">feel able to engage in responsive, engaging and reciprocal relationships  </w:t>
      </w:r>
    </w:p>
    <w:p w14:paraId="685D5928" w14:textId="77777777" w:rsidR="00CF56DA" w:rsidRPr="00F476EB" w:rsidRDefault="00CF56DA" w:rsidP="004B119B">
      <w:pPr>
        <w:pStyle w:val="JDValuesBullets"/>
        <w:numPr>
          <w:ilvl w:val="0"/>
          <w:numId w:val="8"/>
        </w:numPr>
        <w:rPr>
          <w:sz w:val="24"/>
          <w:szCs w:val="24"/>
        </w:rPr>
      </w:pPr>
      <w:r w:rsidRPr="00F476EB">
        <w:rPr>
          <w:sz w:val="24"/>
          <w:szCs w:val="24"/>
        </w:rPr>
        <w:t xml:space="preserve">work to ensure </w:t>
      </w:r>
      <w:proofErr w:type="spellStart"/>
      <w:r w:rsidRPr="00F476EB">
        <w:rPr>
          <w:sz w:val="24"/>
          <w:szCs w:val="24"/>
        </w:rPr>
        <w:t>Mōku</w:t>
      </w:r>
      <w:proofErr w:type="spellEnd"/>
      <w:r w:rsidRPr="00F476EB">
        <w:rPr>
          <w:sz w:val="24"/>
          <w:szCs w:val="24"/>
        </w:rPr>
        <w:t xml:space="preserve"> te Ao: Ngā Pou me tikanga are visible in all practices and hui  </w:t>
      </w:r>
    </w:p>
    <w:p w14:paraId="60324614" w14:textId="77777777" w:rsidR="00CF56DA" w:rsidRPr="00F476EB" w:rsidRDefault="00CF56DA" w:rsidP="004B119B">
      <w:pPr>
        <w:pStyle w:val="JDValuesBullets"/>
        <w:numPr>
          <w:ilvl w:val="0"/>
          <w:numId w:val="8"/>
        </w:numPr>
        <w:rPr>
          <w:sz w:val="24"/>
          <w:szCs w:val="24"/>
        </w:rPr>
      </w:pPr>
      <w:r w:rsidRPr="00F476EB">
        <w:rPr>
          <w:sz w:val="24"/>
          <w:szCs w:val="24"/>
        </w:rPr>
        <w:t xml:space="preserve">create space so that links with whānau are established and encouraged.  </w:t>
      </w:r>
    </w:p>
    <w:p w14:paraId="03B74490" w14:textId="77777777" w:rsidR="00CF56DA" w:rsidRDefault="00CF56DA" w:rsidP="00CF56DA">
      <w:pPr>
        <w:pStyle w:val="JDH3green"/>
        <w:rPr>
          <w:sz w:val="24"/>
          <w:szCs w:val="24"/>
        </w:rPr>
      </w:pPr>
      <w:r w:rsidRPr="00F476EB">
        <w:rPr>
          <w:sz w:val="24"/>
          <w:szCs w:val="24"/>
        </w:rPr>
        <w:t xml:space="preserve">Rangatiratanga  </w:t>
      </w:r>
    </w:p>
    <w:p w14:paraId="28CDECE1" w14:textId="77777777" w:rsidR="00CF56DA" w:rsidRPr="00F476EB" w:rsidRDefault="00CF56DA" w:rsidP="00CF56DA">
      <w:pPr>
        <w:pStyle w:val="JDH3green"/>
        <w:rPr>
          <w:sz w:val="24"/>
          <w:szCs w:val="24"/>
        </w:rPr>
      </w:pPr>
    </w:p>
    <w:p w14:paraId="7F053FC9" w14:textId="77777777" w:rsidR="00CF56DA" w:rsidRPr="00F476EB" w:rsidRDefault="00CF56DA" w:rsidP="004B119B">
      <w:pPr>
        <w:pStyle w:val="JDValuesBullets"/>
        <w:numPr>
          <w:ilvl w:val="0"/>
          <w:numId w:val="9"/>
        </w:numPr>
        <w:rPr>
          <w:sz w:val="24"/>
          <w:szCs w:val="24"/>
        </w:rPr>
      </w:pPr>
      <w:r w:rsidRPr="00F476EB">
        <w:rPr>
          <w:sz w:val="24"/>
          <w:szCs w:val="24"/>
        </w:rPr>
        <w:t xml:space="preserve">we are responsible and committed to contributing to an environment where everyone feels safe, valued and celebrated  </w:t>
      </w:r>
    </w:p>
    <w:p w14:paraId="076D103D" w14:textId="77777777" w:rsidR="00CF56DA" w:rsidRPr="00F476EB" w:rsidRDefault="00CF56DA" w:rsidP="004B119B">
      <w:pPr>
        <w:pStyle w:val="JDValuesBullets"/>
        <w:numPr>
          <w:ilvl w:val="0"/>
          <w:numId w:val="9"/>
        </w:numPr>
        <w:rPr>
          <w:sz w:val="24"/>
          <w:szCs w:val="24"/>
        </w:rPr>
      </w:pPr>
      <w:r w:rsidRPr="00F476EB">
        <w:rPr>
          <w:sz w:val="24"/>
          <w:szCs w:val="24"/>
        </w:rPr>
        <w:t xml:space="preserve">we are all welcome to express ourselves through our cultural context  </w:t>
      </w:r>
    </w:p>
    <w:p w14:paraId="7E149E57" w14:textId="77777777" w:rsidR="00CF56DA" w:rsidRPr="00F476EB" w:rsidRDefault="00CF56DA" w:rsidP="004B119B">
      <w:pPr>
        <w:pStyle w:val="JDValuesBullets"/>
        <w:numPr>
          <w:ilvl w:val="0"/>
          <w:numId w:val="9"/>
        </w:numPr>
        <w:rPr>
          <w:sz w:val="24"/>
          <w:szCs w:val="24"/>
        </w:rPr>
      </w:pPr>
      <w:r w:rsidRPr="00F476EB">
        <w:rPr>
          <w:sz w:val="24"/>
          <w:szCs w:val="24"/>
        </w:rPr>
        <w:t xml:space="preserve">we all call out racism.   </w:t>
      </w:r>
    </w:p>
    <w:p w14:paraId="780B79EC" w14:textId="77777777" w:rsidR="00CF56DA" w:rsidRDefault="00CF56DA" w:rsidP="00CF56DA">
      <w:pPr>
        <w:pStyle w:val="JDH3green"/>
        <w:rPr>
          <w:sz w:val="24"/>
          <w:szCs w:val="24"/>
        </w:rPr>
      </w:pPr>
      <w:r w:rsidRPr="00F476EB">
        <w:rPr>
          <w:sz w:val="24"/>
          <w:szCs w:val="24"/>
        </w:rPr>
        <w:t xml:space="preserve">Whakapapa  </w:t>
      </w:r>
    </w:p>
    <w:p w14:paraId="6B51388F" w14:textId="77777777" w:rsidR="00CF56DA" w:rsidRPr="00F476EB" w:rsidRDefault="00CF56DA" w:rsidP="00CF56DA">
      <w:pPr>
        <w:pStyle w:val="JDH3green"/>
        <w:rPr>
          <w:sz w:val="24"/>
          <w:szCs w:val="24"/>
        </w:rPr>
      </w:pPr>
    </w:p>
    <w:p w14:paraId="25F3C075" w14:textId="77777777" w:rsidR="00CF56DA" w:rsidRPr="00F476EB" w:rsidRDefault="00CF56DA" w:rsidP="004B119B">
      <w:pPr>
        <w:pStyle w:val="JDValuesBullets"/>
        <w:numPr>
          <w:ilvl w:val="0"/>
          <w:numId w:val="10"/>
        </w:numPr>
        <w:rPr>
          <w:sz w:val="24"/>
          <w:szCs w:val="24"/>
        </w:rPr>
      </w:pPr>
      <w:r w:rsidRPr="00F476EB">
        <w:rPr>
          <w:sz w:val="24"/>
          <w:szCs w:val="24"/>
        </w:rPr>
        <w:t xml:space="preserve">we all share NZEI Te Riu Roa whakapapa and work together to reflect this in our work  </w:t>
      </w:r>
    </w:p>
    <w:p w14:paraId="132B21BF" w14:textId="77777777" w:rsidR="00CF56DA" w:rsidRPr="00F476EB" w:rsidRDefault="00CF56DA" w:rsidP="004B119B">
      <w:pPr>
        <w:pStyle w:val="JDValuesBullets"/>
        <w:numPr>
          <w:ilvl w:val="0"/>
          <w:numId w:val="10"/>
        </w:numPr>
        <w:rPr>
          <w:sz w:val="24"/>
          <w:szCs w:val="24"/>
        </w:rPr>
      </w:pPr>
      <w:r w:rsidRPr="00F476EB">
        <w:rPr>
          <w:sz w:val="24"/>
          <w:szCs w:val="24"/>
        </w:rPr>
        <w:t xml:space="preserve">everyone feels proud of their whakapapa and able to share theirs in the workplace  </w:t>
      </w:r>
    </w:p>
    <w:p w14:paraId="78BA5CAC" w14:textId="77777777" w:rsidR="00CF56DA" w:rsidRPr="00F476EB" w:rsidRDefault="00CF56DA" w:rsidP="004B119B">
      <w:pPr>
        <w:pStyle w:val="JDValuesBullets"/>
        <w:numPr>
          <w:ilvl w:val="0"/>
          <w:numId w:val="10"/>
        </w:numPr>
        <w:rPr>
          <w:sz w:val="24"/>
          <w:szCs w:val="24"/>
        </w:rPr>
      </w:pPr>
      <w:r w:rsidRPr="00F476EB">
        <w:rPr>
          <w:sz w:val="24"/>
          <w:szCs w:val="24"/>
        </w:rPr>
        <w:t xml:space="preserve">we all are empowered and feel that our sense of being is respected in the workplace.  </w:t>
      </w:r>
    </w:p>
    <w:p w14:paraId="20822CD8" w14:textId="77777777" w:rsidR="00CF56DA" w:rsidRDefault="00CF56DA" w:rsidP="00CF56DA">
      <w:pPr>
        <w:pStyle w:val="JDH3green"/>
        <w:rPr>
          <w:sz w:val="24"/>
          <w:szCs w:val="24"/>
        </w:rPr>
      </w:pPr>
      <w:r w:rsidRPr="00F476EB">
        <w:rPr>
          <w:sz w:val="24"/>
          <w:szCs w:val="24"/>
        </w:rPr>
        <w:t xml:space="preserve">Wairuatanga  </w:t>
      </w:r>
    </w:p>
    <w:p w14:paraId="3CFF25C6" w14:textId="77777777" w:rsidR="00CF56DA" w:rsidRPr="00F476EB" w:rsidRDefault="00CF56DA" w:rsidP="00CF56DA">
      <w:pPr>
        <w:pStyle w:val="JDH3green"/>
        <w:rPr>
          <w:sz w:val="24"/>
          <w:szCs w:val="24"/>
        </w:rPr>
      </w:pPr>
    </w:p>
    <w:p w14:paraId="2358E576" w14:textId="77777777" w:rsidR="00CF56DA" w:rsidRPr="00F476EB" w:rsidRDefault="00CF56DA" w:rsidP="004B119B">
      <w:pPr>
        <w:pStyle w:val="JDValuesBullets"/>
        <w:numPr>
          <w:ilvl w:val="0"/>
          <w:numId w:val="11"/>
        </w:numPr>
        <w:rPr>
          <w:sz w:val="24"/>
          <w:szCs w:val="24"/>
        </w:rPr>
      </w:pPr>
      <w:r w:rsidRPr="00F476EB">
        <w:rPr>
          <w:sz w:val="24"/>
          <w:szCs w:val="24"/>
        </w:rPr>
        <w:t xml:space="preserve">all </w:t>
      </w:r>
      <w:proofErr w:type="spellStart"/>
      <w:r w:rsidRPr="00F476EB">
        <w:rPr>
          <w:sz w:val="24"/>
          <w:szCs w:val="24"/>
        </w:rPr>
        <w:t>kaimahi</w:t>
      </w:r>
      <w:proofErr w:type="spellEnd"/>
      <w:r w:rsidRPr="00F476EB">
        <w:rPr>
          <w:sz w:val="24"/>
          <w:szCs w:val="24"/>
        </w:rPr>
        <w:t xml:space="preserve"> respect everyone’ individual beliefs  </w:t>
      </w:r>
    </w:p>
    <w:p w14:paraId="2467B31D" w14:textId="77777777" w:rsidR="00CF56DA" w:rsidRPr="00F476EB" w:rsidRDefault="00CF56DA" w:rsidP="004B119B">
      <w:pPr>
        <w:pStyle w:val="JDValuesBullets"/>
        <w:numPr>
          <w:ilvl w:val="0"/>
          <w:numId w:val="11"/>
        </w:numPr>
        <w:rPr>
          <w:sz w:val="24"/>
          <w:szCs w:val="24"/>
        </w:rPr>
      </w:pPr>
      <w:r w:rsidRPr="00F476EB">
        <w:rPr>
          <w:sz w:val="24"/>
          <w:szCs w:val="24"/>
        </w:rPr>
        <w:t xml:space="preserve">We work in a way that reflects an understanding of </w:t>
      </w:r>
      <w:proofErr w:type="spellStart"/>
      <w:r w:rsidRPr="00F476EB">
        <w:rPr>
          <w:sz w:val="24"/>
          <w:szCs w:val="24"/>
        </w:rPr>
        <w:t>wairua</w:t>
      </w:r>
      <w:proofErr w:type="spellEnd"/>
      <w:r w:rsidRPr="00F476EB">
        <w:rPr>
          <w:sz w:val="24"/>
          <w:szCs w:val="24"/>
        </w:rPr>
        <w:t xml:space="preserve">  </w:t>
      </w:r>
    </w:p>
    <w:p w14:paraId="394F31CF" w14:textId="77777777" w:rsidR="00CF56DA" w:rsidRPr="00F476EB" w:rsidRDefault="00CF56DA" w:rsidP="004B119B">
      <w:pPr>
        <w:pStyle w:val="JDValuesBullets"/>
        <w:numPr>
          <w:ilvl w:val="0"/>
          <w:numId w:val="11"/>
        </w:numPr>
        <w:rPr>
          <w:sz w:val="24"/>
          <w:szCs w:val="24"/>
        </w:rPr>
      </w:pPr>
      <w:r w:rsidRPr="00F476EB">
        <w:rPr>
          <w:sz w:val="24"/>
          <w:szCs w:val="24"/>
        </w:rPr>
        <w:t xml:space="preserve">We understand and look after our own and others’ wellbeing.  </w:t>
      </w:r>
    </w:p>
    <w:p w14:paraId="2E36969C" w14:textId="77777777" w:rsidR="00CF56DA" w:rsidRDefault="00CF56DA" w:rsidP="00CF56DA">
      <w:pPr>
        <w:pStyle w:val="JDH3green"/>
        <w:rPr>
          <w:sz w:val="24"/>
          <w:szCs w:val="24"/>
        </w:rPr>
      </w:pPr>
      <w:proofErr w:type="spellStart"/>
      <w:r w:rsidRPr="00F476EB">
        <w:rPr>
          <w:sz w:val="24"/>
          <w:szCs w:val="24"/>
        </w:rPr>
        <w:t>Kaitiakitanga</w:t>
      </w:r>
      <w:proofErr w:type="spellEnd"/>
      <w:r w:rsidRPr="00F476EB">
        <w:rPr>
          <w:sz w:val="24"/>
          <w:szCs w:val="24"/>
        </w:rPr>
        <w:t xml:space="preserve">  </w:t>
      </w:r>
    </w:p>
    <w:p w14:paraId="7F3CB24A" w14:textId="77777777" w:rsidR="00CF56DA" w:rsidRPr="00F476EB" w:rsidRDefault="00CF56DA" w:rsidP="00CF56DA">
      <w:pPr>
        <w:pStyle w:val="JDH3green"/>
        <w:rPr>
          <w:sz w:val="24"/>
          <w:szCs w:val="24"/>
        </w:rPr>
      </w:pPr>
    </w:p>
    <w:p w14:paraId="5690B5FF" w14:textId="77777777" w:rsidR="00CF56DA" w:rsidRPr="00F476EB" w:rsidRDefault="00CF56DA" w:rsidP="004B119B">
      <w:pPr>
        <w:pStyle w:val="JDValuesBullets"/>
        <w:numPr>
          <w:ilvl w:val="0"/>
          <w:numId w:val="12"/>
        </w:numPr>
        <w:rPr>
          <w:sz w:val="24"/>
          <w:szCs w:val="24"/>
        </w:rPr>
      </w:pPr>
      <w:r w:rsidRPr="00F476EB">
        <w:rPr>
          <w:sz w:val="24"/>
          <w:szCs w:val="24"/>
        </w:rPr>
        <w:lastRenderedPageBreak/>
        <w:t xml:space="preserve">we connect with and care for our working world in ways that are responsive to Māori values  </w:t>
      </w:r>
    </w:p>
    <w:p w14:paraId="08A2CDE2" w14:textId="77777777" w:rsidR="00CF56DA" w:rsidRPr="00F476EB" w:rsidRDefault="00CF56DA" w:rsidP="004B119B">
      <w:pPr>
        <w:pStyle w:val="JDValuesBullets"/>
        <w:numPr>
          <w:ilvl w:val="0"/>
          <w:numId w:val="12"/>
        </w:numPr>
        <w:rPr>
          <w:sz w:val="24"/>
          <w:szCs w:val="24"/>
        </w:rPr>
      </w:pPr>
      <w:r w:rsidRPr="00F476EB">
        <w:rPr>
          <w:sz w:val="24"/>
          <w:szCs w:val="24"/>
        </w:rPr>
        <w:t xml:space="preserve">We create a culture of awareness that encourages connecting with others in the care of our natural world  </w:t>
      </w:r>
    </w:p>
    <w:p w14:paraId="68C10D33" w14:textId="77777777" w:rsidR="00CF56DA" w:rsidRPr="00F476EB" w:rsidRDefault="00CF56DA" w:rsidP="004B119B">
      <w:pPr>
        <w:pStyle w:val="JDValuesBullets"/>
        <w:numPr>
          <w:ilvl w:val="0"/>
          <w:numId w:val="12"/>
        </w:numPr>
        <w:rPr>
          <w:sz w:val="24"/>
          <w:szCs w:val="24"/>
        </w:rPr>
      </w:pPr>
      <w:r w:rsidRPr="00F476EB">
        <w:rPr>
          <w:sz w:val="24"/>
          <w:szCs w:val="24"/>
        </w:rPr>
        <w:t xml:space="preserve">We all care for the environment that we are in.  </w:t>
      </w:r>
    </w:p>
    <w:p w14:paraId="51243CE9" w14:textId="2CF3058C" w:rsidR="00CF56DA" w:rsidRPr="00F476EB" w:rsidRDefault="00CF56DA" w:rsidP="00CF56DA">
      <w:pPr>
        <w:jc w:val="both"/>
      </w:pPr>
    </w:p>
    <w:p w14:paraId="5465AD1A" w14:textId="77777777" w:rsidR="00CF56DA" w:rsidRDefault="00CF56DA" w:rsidP="009C1E35">
      <w:pPr>
        <w:spacing w:line="300" w:lineRule="auto"/>
        <w:rPr>
          <w:rFonts w:ascii="Arial" w:hAnsi="Arial" w:cs="Arial"/>
          <w:b/>
          <w:bCs/>
          <w:color w:val="0070C0"/>
          <w:sz w:val="28"/>
          <w:szCs w:val="28"/>
          <w:lang w:eastAsia="ja-JP"/>
        </w:rPr>
      </w:pPr>
    </w:p>
    <w:sectPr w:rsidR="00CF56DA" w:rsidSect="006A2921">
      <w:footerReference w:type="default" r:id="rId8"/>
      <w:headerReference w:type="first" r:id="rId9"/>
      <w:footerReference w:type="first" r:id="rId10"/>
      <w:pgSz w:w="11906" w:h="16838"/>
      <w:pgMar w:top="1387" w:right="1440" w:bottom="1276" w:left="1440" w:header="709" w:footer="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66CBB" w14:textId="77777777" w:rsidR="00F82480" w:rsidRDefault="00F82480" w:rsidP="00D42D25">
      <w:r>
        <w:separator/>
      </w:r>
    </w:p>
  </w:endnote>
  <w:endnote w:type="continuationSeparator" w:id="0">
    <w:p w14:paraId="201E35EB" w14:textId="77777777" w:rsidR="00F82480" w:rsidRDefault="00F82480" w:rsidP="00D42D25">
      <w:r>
        <w:continuationSeparator/>
      </w:r>
    </w:p>
  </w:endnote>
  <w:endnote w:type="continuationNotice" w:id="1">
    <w:p w14:paraId="29B0E3EB" w14:textId="77777777" w:rsidR="00F82480" w:rsidRDefault="00F824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D5F3A" w14:textId="1540BB5B" w:rsidR="00D42D25" w:rsidRDefault="006A2921" w:rsidP="00D42D25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6042C2" wp14:editId="5065127B">
          <wp:simplePos x="0" y="0"/>
          <wp:positionH relativeFrom="margin">
            <wp:posOffset>3343275</wp:posOffset>
          </wp:positionH>
          <wp:positionV relativeFrom="paragraph">
            <wp:posOffset>-595630</wp:posOffset>
          </wp:positionV>
          <wp:extent cx="2943225" cy="910590"/>
          <wp:effectExtent l="0" t="0" r="9525" b="3810"/>
          <wp:wrapSquare wrapText="bothSides"/>
          <wp:docPr id="216612683" name="Picture 21661268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4AFF39" w14:textId="77777777" w:rsidR="00D42D25" w:rsidRDefault="00D42D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E95E0" w14:textId="25E088E8" w:rsidR="00D42D25" w:rsidRDefault="006A2921" w:rsidP="00D42D25">
    <w:pPr>
      <w:pStyle w:val="Footer"/>
    </w:pPr>
    <w:r>
      <w:t xml:space="preserve">                                                                       </w:t>
    </w:r>
    <w:r>
      <w:rPr>
        <w:noProof/>
      </w:rPr>
      <w:drawing>
        <wp:inline distT="0" distB="0" distL="0" distR="0" wp14:anchorId="30F4DA5C" wp14:editId="0D2078FE">
          <wp:extent cx="3456940" cy="1078865"/>
          <wp:effectExtent l="0" t="0" r="0" b="6985"/>
          <wp:docPr id="1225287134" name="Picture 1225287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940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9E89355" w14:textId="77777777" w:rsidR="00D42D25" w:rsidRDefault="00D42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115A3" w14:textId="77777777" w:rsidR="00F82480" w:rsidRDefault="00F82480" w:rsidP="00D42D25">
      <w:r>
        <w:separator/>
      </w:r>
    </w:p>
  </w:footnote>
  <w:footnote w:type="continuationSeparator" w:id="0">
    <w:p w14:paraId="007EBB71" w14:textId="77777777" w:rsidR="00F82480" w:rsidRDefault="00F82480" w:rsidP="00D42D25">
      <w:r>
        <w:continuationSeparator/>
      </w:r>
    </w:p>
  </w:footnote>
  <w:footnote w:type="continuationNotice" w:id="1">
    <w:p w14:paraId="5591A1EB" w14:textId="77777777" w:rsidR="00F82480" w:rsidRDefault="00F824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BE84C" w14:textId="18B73145" w:rsidR="006A2921" w:rsidRDefault="006A2921">
    <w:pPr>
      <w:pStyle w:val="Header"/>
    </w:pPr>
  </w:p>
  <w:p w14:paraId="38F56B3F" w14:textId="57F98C56" w:rsidR="00D42D25" w:rsidRDefault="006A2921" w:rsidP="006A2921">
    <w:pPr>
      <w:pStyle w:val="Header"/>
    </w:pPr>
    <w:r>
      <w:rPr>
        <w:noProof/>
      </w:rPr>
      <w:drawing>
        <wp:inline distT="0" distB="0" distL="0" distR="0" wp14:anchorId="111D4B3E" wp14:editId="5D170A78">
          <wp:extent cx="2182495" cy="1073150"/>
          <wp:effectExtent l="0" t="0" r="8255" b="0"/>
          <wp:docPr id="2037341838" name="Picture 2037341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6D3E"/>
    <w:multiLevelType w:val="hybridMultilevel"/>
    <w:tmpl w:val="F9BC3AD4"/>
    <w:lvl w:ilvl="0" w:tplc="5B92640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38A56E">
      <w:numFmt w:val="decimal"/>
      <w:lvlText w:val=""/>
      <w:lvlJc w:val="left"/>
    </w:lvl>
    <w:lvl w:ilvl="2" w:tplc="EA22D834">
      <w:numFmt w:val="decimal"/>
      <w:lvlText w:val=""/>
      <w:lvlJc w:val="left"/>
    </w:lvl>
    <w:lvl w:ilvl="3" w:tplc="D37CD67E">
      <w:numFmt w:val="decimal"/>
      <w:lvlText w:val=""/>
      <w:lvlJc w:val="left"/>
    </w:lvl>
    <w:lvl w:ilvl="4" w:tplc="549C6D78">
      <w:numFmt w:val="decimal"/>
      <w:lvlText w:val=""/>
      <w:lvlJc w:val="left"/>
    </w:lvl>
    <w:lvl w:ilvl="5" w:tplc="2D0EBA94">
      <w:numFmt w:val="decimal"/>
      <w:lvlText w:val=""/>
      <w:lvlJc w:val="left"/>
    </w:lvl>
    <w:lvl w:ilvl="6" w:tplc="45E27746">
      <w:numFmt w:val="decimal"/>
      <w:lvlText w:val=""/>
      <w:lvlJc w:val="left"/>
    </w:lvl>
    <w:lvl w:ilvl="7" w:tplc="3B1022BA">
      <w:numFmt w:val="decimal"/>
      <w:lvlText w:val=""/>
      <w:lvlJc w:val="left"/>
    </w:lvl>
    <w:lvl w:ilvl="8" w:tplc="B108073C">
      <w:numFmt w:val="decimal"/>
      <w:lvlText w:val=""/>
      <w:lvlJc w:val="left"/>
    </w:lvl>
  </w:abstractNum>
  <w:abstractNum w:abstractNumId="1" w15:restartNumberingAfterBreak="0">
    <w:nsid w:val="0964002D"/>
    <w:multiLevelType w:val="hybridMultilevel"/>
    <w:tmpl w:val="B38214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5638B"/>
    <w:multiLevelType w:val="hybridMultilevel"/>
    <w:tmpl w:val="31D8AAEC"/>
    <w:lvl w:ilvl="0" w:tplc="4E64C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841C3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735F3"/>
    <w:multiLevelType w:val="hybridMultilevel"/>
    <w:tmpl w:val="CE8EDCBA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E046F21"/>
    <w:multiLevelType w:val="hybridMultilevel"/>
    <w:tmpl w:val="316205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77FD5"/>
    <w:multiLevelType w:val="hybridMultilevel"/>
    <w:tmpl w:val="BCB854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11A85"/>
    <w:multiLevelType w:val="hybridMultilevel"/>
    <w:tmpl w:val="06F419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25C11"/>
    <w:multiLevelType w:val="hybridMultilevel"/>
    <w:tmpl w:val="A44C77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113C4"/>
    <w:multiLevelType w:val="hybridMultilevel"/>
    <w:tmpl w:val="D4C0887E"/>
    <w:lvl w:ilvl="0" w:tplc="FFFFFFFF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2841C3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67E6C"/>
    <w:multiLevelType w:val="hybridMultilevel"/>
    <w:tmpl w:val="7C8A41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D2809"/>
    <w:multiLevelType w:val="hybridMultilevel"/>
    <w:tmpl w:val="3E28F3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21ABC"/>
    <w:multiLevelType w:val="hybridMultilevel"/>
    <w:tmpl w:val="C23E7F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789363">
    <w:abstractNumId w:val="0"/>
  </w:num>
  <w:num w:numId="2" w16cid:durableId="1688941990">
    <w:abstractNumId w:val="8"/>
  </w:num>
  <w:num w:numId="3" w16cid:durableId="751320210">
    <w:abstractNumId w:val="2"/>
  </w:num>
  <w:num w:numId="4" w16cid:durableId="570120489">
    <w:abstractNumId w:val="3"/>
  </w:num>
  <w:num w:numId="5" w16cid:durableId="762993818">
    <w:abstractNumId w:val="7"/>
  </w:num>
  <w:num w:numId="6" w16cid:durableId="1713462988">
    <w:abstractNumId w:val="1"/>
  </w:num>
  <w:num w:numId="7" w16cid:durableId="643320312">
    <w:abstractNumId w:val="11"/>
  </w:num>
  <w:num w:numId="8" w16cid:durableId="1280338666">
    <w:abstractNumId w:val="10"/>
  </w:num>
  <w:num w:numId="9" w16cid:durableId="1258369739">
    <w:abstractNumId w:val="6"/>
  </w:num>
  <w:num w:numId="10" w16cid:durableId="1629965982">
    <w:abstractNumId w:val="4"/>
  </w:num>
  <w:num w:numId="11" w16cid:durableId="1398358312">
    <w:abstractNumId w:val="9"/>
  </w:num>
  <w:num w:numId="12" w16cid:durableId="1934050569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E19"/>
    <w:rsid w:val="00003079"/>
    <w:rsid w:val="00005A85"/>
    <w:rsid w:val="00012596"/>
    <w:rsid w:val="00012E71"/>
    <w:rsid w:val="00014505"/>
    <w:rsid w:val="00015BD5"/>
    <w:rsid w:val="00040B9A"/>
    <w:rsid w:val="00041D43"/>
    <w:rsid w:val="00064481"/>
    <w:rsid w:val="00067A37"/>
    <w:rsid w:val="0008204B"/>
    <w:rsid w:val="000916DA"/>
    <w:rsid w:val="00092CB6"/>
    <w:rsid w:val="00094761"/>
    <w:rsid w:val="00095389"/>
    <w:rsid w:val="000A1AAB"/>
    <w:rsid w:val="000A35A8"/>
    <w:rsid w:val="000A453C"/>
    <w:rsid w:val="000A469E"/>
    <w:rsid w:val="000A682D"/>
    <w:rsid w:val="000B7B64"/>
    <w:rsid w:val="000C37DF"/>
    <w:rsid w:val="000C7178"/>
    <w:rsid w:val="000C7622"/>
    <w:rsid w:val="000D25D4"/>
    <w:rsid w:val="000E300A"/>
    <w:rsid w:val="000E5C95"/>
    <w:rsid w:val="00106FFF"/>
    <w:rsid w:val="00115D02"/>
    <w:rsid w:val="0012293F"/>
    <w:rsid w:val="001254F1"/>
    <w:rsid w:val="00131803"/>
    <w:rsid w:val="00140635"/>
    <w:rsid w:val="001416E6"/>
    <w:rsid w:val="00151D7C"/>
    <w:rsid w:val="00151E91"/>
    <w:rsid w:val="00167F67"/>
    <w:rsid w:val="001758E9"/>
    <w:rsid w:val="00175B3B"/>
    <w:rsid w:val="001811B2"/>
    <w:rsid w:val="00196DDF"/>
    <w:rsid w:val="001B3EC6"/>
    <w:rsid w:val="001C398C"/>
    <w:rsid w:val="001D1F55"/>
    <w:rsid w:val="001D234C"/>
    <w:rsid w:val="001D2754"/>
    <w:rsid w:val="001E16AF"/>
    <w:rsid w:val="001E79FD"/>
    <w:rsid w:val="001F1EC8"/>
    <w:rsid w:val="001F400F"/>
    <w:rsid w:val="001F490E"/>
    <w:rsid w:val="001F4C5B"/>
    <w:rsid w:val="002003CD"/>
    <w:rsid w:val="00214D10"/>
    <w:rsid w:val="0023594E"/>
    <w:rsid w:val="002401AD"/>
    <w:rsid w:val="00245598"/>
    <w:rsid w:val="00273181"/>
    <w:rsid w:val="00276467"/>
    <w:rsid w:val="002923F1"/>
    <w:rsid w:val="0029720C"/>
    <w:rsid w:val="002A4C22"/>
    <w:rsid w:val="002B58EF"/>
    <w:rsid w:val="002D0A49"/>
    <w:rsid w:val="002E41BA"/>
    <w:rsid w:val="002E64A4"/>
    <w:rsid w:val="002F1186"/>
    <w:rsid w:val="002F30D5"/>
    <w:rsid w:val="00300DC9"/>
    <w:rsid w:val="00313C6A"/>
    <w:rsid w:val="0032345E"/>
    <w:rsid w:val="00336016"/>
    <w:rsid w:val="00340BAE"/>
    <w:rsid w:val="003477EB"/>
    <w:rsid w:val="00347E88"/>
    <w:rsid w:val="003515B8"/>
    <w:rsid w:val="00362CF7"/>
    <w:rsid w:val="00372D34"/>
    <w:rsid w:val="0038154F"/>
    <w:rsid w:val="003948FB"/>
    <w:rsid w:val="003A7BE8"/>
    <w:rsid w:val="003B4403"/>
    <w:rsid w:val="003B6513"/>
    <w:rsid w:val="003C31B9"/>
    <w:rsid w:val="003D42F7"/>
    <w:rsid w:val="003D56B4"/>
    <w:rsid w:val="003E6B2F"/>
    <w:rsid w:val="003F39D1"/>
    <w:rsid w:val="003F4DF8"/>
    <w:rsid w:val="003F6D88"/>
    <w:rsid w:val="00402C73"/>
    <w:rsid w:val="004056EA"/>
    <w:rsid w:val="00411C9D"/>
    <w:rsid w:val="00413306"/>
    <w:rsid w:val="004140EE"/>
    <w:rsid w:val="004164CF"/>
    <w:rsid w:val="00416CB3"/>
    <w:rsid w:val="004318CE"/>
    <w:rsid w:val="00435829"/>
    <w:rsid w:val="00435C37"/>
    <w:rsid w:val="00436C0B"/>
    <w:rsid w:val="00440135"/>
    <w:rsid w:val="00441A6F"/>
    <w:rsid w:val="00453D42"/>
    <w:rsid w:val="0045626F"/>
    <w:rsid w:val="00462F52"/>
    <w:rsid w:val="00464CA5"/>
    <w:rsid w:val="00467E85"/>
    <w:rsid w:val="00482A2D"/>
    <w:rsid w:val="00486420"/>
    <w:rsid w:val="00497C50"/>
    <w:rsid w:val="004A06F3"/>
    <w:rsid w:val="004A1A76"/>
    <w:rsid w:val="004A3FF6"/>
    <w:rsid w:val="004B119B"/>
    <w:rsid w:val="004B73A5"/>
    <w:rsid w:val="004C6182"/>
    <w:rsid w:val="004C625E"/>
    <w:rsid w:val="004D1AA1"/>
    <w:rsid w:val="004D693B"/>
    <w:rsid w:val="004E01EA"/>
    <w:rsid w:val="004E2B78"/>
    <w:rsid w:val="004E6BE6"/>
    <w:rsid w:val="004E7417"/>
    <w:rsid w:val="004F05E8"/>
    <w:rsid w:val="004F58E7"/>
    <w:rsid w:val="004F5D44"/>
    <w:rsid w:val="0050376B"/>
    <w:rsid w:val="0051396F"/>
    <w:rsid w:val="005152D9"/>
    <w:rsid w:val="005257EE"/>
    <w:rsid w:val="00526FB0"/>
    <w:rsid w:val="00533BFB"/>
    <w:rsid w:val="0053433C"/>
    <w:rsid w:val="005359A6"/>
    <w:rsid w:val="0054552A"/>
    <w:rsid w:val="0056244C"/>
    <w:rsid w:val="005749CF"/>
    <w:rsid w:val="005856FF"/>
    <w:rsid w:val="0058774C"/>
    <w:rsid w:val="00592095"/>
    <w:rsid w:val="005A41B7"/>
    <w:rsid w:val="005B03EF"/>
    <w:rsid w:val="005B1178"/>
    <w:rsid w:val="005B1A2C"/>
    <w:rsid w:val="005B2D3F"/>
    <w:rsid w:val="005C147E"/>
    <w:rsid w:val="005C61B3"/>
    <w:rsid w:val="005D410A"/>
    <w:rsid w:val="00616591"/>
    <w:rsid w:val="00622197"/>
    <w:rsid w:val="0062595C"/>
    <w:rsid w:val="00631319"/>
    <w:rsid w:val="00634BC2"/>
    <w:rsid w:val="00641DC1"/>
    <w:rsid w:val="006435C3"/>
    <w:rsid w:val="0065093E"/>
    <w:rsid w:val="00684E48"/>
    <w:rsid w:val="006A0CBD"/>
    <w:rsid w:val="006A2921"/>
    <w:rsid w:val="006B368D"/>
    <w:rsid w:val="006B5147"/>
    <w:rsid w:val="006D2311"/>
    <w:rsid w:val="006D5675"/>
    <w:rsid w:val="006E27C1"/>
    <w:rsid w:val="006E7582"/>
    <w:rsid w:val="006F5DDF"/>
    <w:rsid w:val="00700B2C"/>
    <w:rsid w:val="00711A01"/>
    <w:rsid w:val="00716273"/>
    <w:rsid w:val="007205D9"/>
    <w:rsid w:val="007357BF"/>
    <w:rsid w:val="007405BD"/>
    <w:rsid w:val="00775FD0"/>
    <w:rsid w:val="007775A7"/>
    <w:rsid w:val="00786967"/>
    <w:rsid w:val="007A17B5"/>
    <w:rsid w:val="007A3A1D"/>
    <w:rsid w:val="007A5A9C"/>
    <w:rsid w:val="007B3803"/>
    <w:rsid w:val="007B77A7"/>
    <w:rsid w:val="007B7804"/>
    <w:rsid w:val="007C383E"/>
    <w:rsid w:val="007C52F6"/>
    <w:rsid w:val="007E0059"/>
    <w:rsid w:val="007F2115"/>
    <w:rsid w:val="007F411A"/>
    <w:rsid w:val="007F6ED0"/>
    <w:rsid w:val="008007A9"/>
    <w:rsid w:val="008028F2"/>
    <w:rsid w:val="00815933"/>
    <w:rsid w:val="00825A5B"/>
    <w:rsid w:val="00830432"/>
    <w:rsid w:val="00831D72"/>
    <w:rsid w:val="00832121"/>
    <w:rsid w:val="00834AF6"/>
    <w:rsid w:val="00835B42"/>
    <w:rsid w:val="00837B9C"/>
    <w:rsid w:val="008513DB"/>
    <w:rsid w:val="00863886"/>
    <w:rsid w:val="00864B44"/>
    <w:rsid w:val="0086663B"/>
    <w:rsid w:val="008752BF"/>
    <w:rsid w:val="0087794D"/>
    <w:rsid w:val="00897953"/>
    <w:rsid w:val="008A6622"/>
    <w:rsid w:val="008D48C1"/>
    <w:rsid w:val="008E7429"/>
    <w:rsid w:val="008F08E4"/>
    <w:rsid w:val="009027B2"/>
    <w:rsid w:val="00903B86"/>
    <w:rsid w:val="009040C8"/>
    <w:rsid w:val="0090535B"/>
    <w:rsid w:val="00905EE8"/>
    <w:rsid w:val="00905F2E"/>
    <w:rsid w:val="0091182C"/>
    <w:rsid w:val="00913E7A"/>
    <w:rsid w:val="009145AE"/>
    <w:rsid w:val="00916E1A"/>
    <w:rsid w:val="0092272A"/>
    <w:rsid w:val="0092564B"/>
    <w:rsid w:val="00942A40"/>
    <w:rsid w:val="009446B8"/>
    <w:rsid w:val="00947157"/>
    <w:rsid w:val="00950B2B"/>
    <w:rsid w:val="00955298"/>
    <w:rsid w:val="009568B0"/>
    <w:rsid w:val="00964E3E"/>
    <w:rsid w:val="00976720"/>
    <w:rsid w:val="00984AE9"/>
    <w:rsid w:val="00994FCA"/>
    <w:rsid w:val="009A1C3C"/>
    <w:rsid w:val="009A6AE8"/>
    <w:rsid w:val="009A7B37"/>
    <w:rsid w:val="009A7B74"/>
    <w:rsid w:val="009B1CE2"/>
    <w:rsid w:val="009B736D"/>
    <w:rsid w:val="009B7B44"/>
    <w:rsid w:val="009C1E35"/>
    <w:rsid w:val="009D62DE"/>
    <w:rsid w:val="009E59E7"/>
    <w:rsid w:val="009E5EA4"/>
    <w:rsid w:val="009F7768"/>
    <w:rsid w:val="00A0051A"/>
    <w:rsid w:val="00A01360"/>
    <w:rsid w:val="00A034CC"/>
    <w:rsid w:val="00A06927"/>
    <w:rsid w:val="00A157EF"/>
    <w:rsid w:val="00A21D7C"/>
    <w:rsid w:val="00A222A2"/>
    <w:rsid w:val="00A2475B"/>
    <w:rsid w:val="00A24909"/>
    <w:rsid w:val="00A316BD"/>
    <w:rsid w:val="00A3628D"/>
    <w:rsid w:val="00A41D5C"/>
    <w:rsid w:val="00A41DF9"/>
    <w:rsid w:val="00A45EEC"/>
    <w:rsid w:val="00A47C5A"/>
    <w:rsid w:val="00A5095E"/>
    <w:rsid w:val="00A5783C"/>
    <w:rsid w:val="00A617C0"/>
    <w:rsid w:val="00A64E43"/>
    <w:rsid w:val="00A700A9"/>
    <w:rsid w:val="00A74362"/>
    <w:rsid w:val="00A74B47"/>
    <w:rsid w:val="00A76976"/>
    <w:rsid w:val="00A81B94"/>
    <w:rsid w:val="00A83ED3"/>
    <w:rsid w:val="00AA4942"/>
    <w:rsid w:val="00AA69A4"/>
    <w:rsid w:val="00AB0C4F"/>
    <w:rsid w:val="00AB1F4B"/>
    <w:rsid w:val="00AB1FEA"/>
    <w:rsid w:val="00AB3E5F"/>
    <w:rsid w:val="00AB51D3"/>
    <w:rsid w:val="00AB6F56"/>
    <w:rsid w:val="00AC3B25"/>
    <w:rsid w:val="00AC6660"/>
    <w:rsid w:val="00AD08B9"/>
    <w:rsid w:val="00AD2E19"/>
    <w:rsid w:val="00AE5382"/>
    <w:rsid w:val="00AF545C"/>
    <w:rsid w:val="00B044D2"/>
    <w:rsid w:val="00B13865"/>
    <w:rsid w:val="00B215B1"/>
    <w:rsid w:val="00B32460"/>
    <w:rsid w:val="00B343F0"/>
    <w:rsid w:val="00B41558"/>
    <w:rsid w:val="00B43646"/>
    <w:rsid w:val="00B547AB"/>
    <w:rsid w:val="00B56F7C"/>
    <w:rsid w:val="00B67D45"/>
    <w:rsid w:val="00B83A73"/>
    <w:rsid w:val="00B87F47"/>
    <w:rsid w:val="00B90689"/>
    <w:rsid w:val="00B932BE"/>
    <w:rsid w:val="00B93E05"/>
    <w:rsid w:val="00B94E14"/>
    <w:rsid w:val="00BA50AA"/>
    <w:rsid w:val="00BB0D16"/>
    <w:rsid w:val="00BB5FF1"/>
    <w:rsid w:val="00BB6C5E"/>
    <w:rsid w:val="00BC26FC"/>
    <w:rsid w:val="00BD7CF1"/>
    <w:rsid w:val="00BE12EA"/>
    <w:rsid w:val="00BF4AF6"/>
    <w:rsid w:val="00C06F56"/>
    <w:rsid w:val="00C1039D"/>
    <w:rsid w:val="00C32071"/>
    <w:rsid w:val="00C334EC"/>
    <w:rsid w:val="00C364CE"/>
    <w:rsid w:val="00C42020"/>
    <w:rsid w:val="00C53591"/>
    <w:rsid w:val="00C555F4"/>
    <w:rsid w:val="00C64B37"/>
    <w:rsid w:val="00C65C2D"/>
    <w:rsid w:val="00C8222E"/>
    <w:rsid w:val="00C85CB9"/>
    <w:rsid w:val="00C87E83"/>
    <w:rsid w:val="00C94E72"/>
    <w:rsid w:val="00CA076E"/>
    <w:rsid w:val="00CA0D8C"/>
    <w:rsid w:val="00CA17FA"/>
    <w:rsid w:val="00CA2929"/>
    <w:rsid w:val="00CB0541"/>
    <w:rsid w:val="00CB46D7"/>
    <w:rsid w:val="00CB5032"/>
    <w:rsid w:val="00CC2420"/>
    <w:rsid w:val="00CC3C2C"/>
    <w:rsid w:val="00CC7A0C"/>
    <w:rsid w:val="00CD07C7"/>
    <w:rsid w:val="00CE3EF4"/>
    <w:rsid w:val="00CF56DA"/>
    <w:rsid w:val="00D00260"/>
    <w:rsid w:val="00D06E29"/>
    <w:rsid w:val="00D26874"/>
    <w:rsid w:val="00D31509"/>
    <w:rsid w:val="00D3412A"/>
    <w:rsid w:val="00D42D25"/>
    <w:rsid w:val="00D63A11"/>
    <w:rsid w:val="00D84DA2"/>
    <w:rsid w:val="00D900F3"/>
    <w:rsid w:val="00DA023C"/>
    <w:rsid w:val="00DA6FD2"/>
    <w:rsid w:val="00DB32A3"/>
    <w:rsid w:val="00DC4A29"/>
    <w:rsid w:val="00DF0BDB"/>
    <w:rsid w:val="00E02870"/>
    <w:rsid w:val="00E05DCA"/>
    <w:rsid w:val="00E06473"/>
    <w:rsid w:val="00E10FC8"/>
    <w:rsid w:val="00E11416"/>
    <w:rsid w:val="00E12A9C"/>
    <w:rsid w:val="00E1559F"/>
    <w:rsid w:val="00E3410C"/>
    <w:rsid w:val="00E42FE5"/>
    <w:rsid w:val="00E43A49"/>
    <w:rsid w:val="00E458C5"/>
    <w:rsid w:val="00E5023D"/>
    <w:rsid w:val="00E50BE5"/>
    <w:rsid w:val="00E5573D"/>
    <w:rsid w:val="00E56145"/>
    <w:rsid w:val="00E60954"/>
    <w:rsid w:val="00E67CF4"/>
    <w:rsid w:val="00E7149E"/>
    <w:rsid w:val="00E74BFD"/>
    <w:rsid w:val="00E772EA"/>
    <w:rsid w:val="00E82292"/>
    <w:rsid w:val="00E82670"/>
    <w:rsid w:val="00E86063"/>
    <w:rsid w:val="00E87E8A"/>
    <w:rsid w:val="00EA26B0"/>
    <w:rsid w:val="00EA2B98"/>
    <w:rsid w:val="00EA4022"/>
    <w:rsid w:val="00EC643E"/>
    <w:rsid w:val="00ED09A2"/>
    <w:rsid w:val="00ED71AF"/>
    <w:rsid w:val="00EF3397"/>
    <w:rsid w:val="00F069D0"/>
    <w:rsid w:val="00F06E5C"/>
    <w:rsid w:val="00F13090"/>
    <w:rsid w:val="00F27C49"/>
    <w:rsid w:val="00F3043B"/>
    <w:rsid w:val="00F413BF"/>
    <w:rsid w:val="00F41566"/>
    <w:rsid w:val="00F56937"/>
    <w:rsid w:val="00F74465"/>
    <w:rsid w:val="00F82480"/>
    <w:rsid w:val="00F83406"/>
    <w:rsid w:val="00F86060"/>
    <w:rsid w:val="00F91771"/>
    <w:rsid w:val="00F97D00"/>
    <w:rsid w:val="00FA2230"/>
    <w:rsid w:val="00FA5D07"/>
    <w:rsid w:val="00FB4C3C"/>
    <w:rsid w:val="00FB5B31"/>
    <w:rsid w:val="00FB5D74"/>
    <w:rsid w:val="00FD2521"/>
    <w:rsid w:val="00FD3401"/>
    <w:rsid w:val="00FF7364"/>
    <w:rsid w:val="00FF7FE0"/>
    <w:rsid w:val="020B3247"/>
    <w:rsid w:val="04911BEF"/>
    <w:rsid w:val="04B01DAA"/>
    <w:rsid w:val="0538615E"/>
    <w:rsid w:val="07C90401"/>
    <w:rsid w:val="08FAE2AF"/>
    <w:rsid w:val="0A094096"/>
    <w:rsid w:val="0B4C90FA"/>
    <w:rsid w:val="0CCD0130"/>
    <w:rsid w:val="0DC17F33"/>
    <w:rsid w:val="0E92AB54"/>
    <w:rsid w:val="103F633B"/>
    <w:rsid w:val="11054D0D"/>
    <w:rsid w:val="12936F67"/>
    <w:rsid w:val="12D1A7C0"/>
    <w:rsid w:val="139C059F"/>
    <w:rsid w:val="142F3FC8"/>
    <w:rsid w:val="14400AFB"/>
    <w:rsid w:val="163C8D46"/>
    <w:rsid w:val="16D8850E"/>
    <w:rsid w:val="1707D77F"/>
    <w:rsid w:val="176D2478"/>
    <w:rsid w:val="197E69E1"/>
    <w:rsid w:val="1A445C0A"/>
    <w:rsid w:val="1AAC2F53"/>
    <w:rsid w:val="1B3F5763"/>
    <w:rsid w:val="1C52FEF0"/>
    <w:rsid w:val="1C8CC980"/>
    <w:rsid w:val="1C9C624B"/>
    <w:rsid w:val="1E428B82"/>
    <w:rsid w:val="2042C145"/>
    <w:rsid w:val="20A70730"/>
    <w:rsid w:val="20DE0A89"/>
    <w:rsid w:val="21301C61"/>
    <w:rsid w:val="21A5EDC7"/>
    <w:rsid w:val="221285CF"/>
    <w:rsid w:val="2359ED00"/>
    <w:rsid w:val="25A47562"/>
    <w:rsid w:val="25B393AF"/>
    <w:rsid w:val="26191D52"/>
    <w:rsid w:val="262E764E"/>
    <w:rsid w:val="26E0C7A8"/>
    <w:rsid w:val="279927B6"/>
    <w:rsid w:val="29923F58"/>
    <w:rsid w:val="29D15CF6"/>
    <w:rsid w:val="29F36F4B"/>
    <w:rsid w:val="2AC2B9C8"/>
    <w:rsid w:val="2CFC932A"/>
    <w:rsid w:val="30922983"/>
    <w:rsid w:val="30B57D72"/>
    <w:rsid w:val="31700B45"/>
    <w:rsid w:val="324B4B4D"/>
    <w:rsid w:val="3294B5CB"/>
    <w:rsid w:val="32C4034B"/>
    <w:rsid w:val="3680544C"/>
    <w:rsid w:val="37A2F591"/>
    <w:rsid w:val="37AC8CE9"/>
    <w:rsid w:val="385B39ED"/>
    <w:rsid w:val="39AEF584"/>
    <w:rsid w:val="3B3B8E61"/>
    <w:rsid w:val="3BECE4CA"/>
    <w:rsid w:val="3C600073"/>
    <w:rsid w:val="3C652B21"/>
    <w:rsid w:val="3CA3B218"/>
    <w:rsid w:val="3CFDF28C"/>
    <w:rsid w:val="3DBB14D3"/>
    <w:rsid w:val="3E1BCE6D"/>
    <w:rsid w:val="3F748E6B"/>
    <w:rsid w:val="3F8554D8"/>
    <w:rsid w:val="4378FAAE"/>
    <w:rsid w:val="43C610E8"/>
    <w:rsid w:val="4422FE4F"/>
    <w:rsid w:val="4561E149"/>
    <w:rsid w:val="46D943A5"/>
    <w:rsid w:val="47C2B0B3"/>
    <w:rsid w:val="47F27287"/>
    <w:rsid w:val="488E7825"/>
    <w:rsid w:val="495E8114"/>
    <w:rsid w:val="4BDA546C"/>
    <w:rsid w:val="4D47EDB1"/>
    <w:rsid w:val="4EE2A4C7"/>
    <w:rsid w:val="529D2C13"/>
    <w:rsid w:val="53DFFDF0"/>
    <w:rsid w:val="5472D5A3"/>
    <w:rsid w:val="555883C2"/>
    <w:rsid w:val="56228A28"/>
    <w:rsid w:val="59409EC3"/>
    <w:rsid w:val="59636A07"/>
    <w:rsid w:val="5BAF355C"/>
    <w:rsid w:val="5D5CD6F7"/>
    <w:rsid w:val="5D88B190"/>
    <w:rsid w:val="5FD2AB8B"/>
    <w:rsid w:val="5FF981EF"/>
    <w:rsid w:val="6130E04D"/>
    <w:rsid w:val="628B372F"/>
    <w:rsid w:val="62C7BDBD"/>
    <w:rsid w:val="63099A83"/>
    <w:rsid w:val="64520D22"/>
    <w:rsid w:val="64B0FF84"/>
    <w:rsid w:val="65200FF2"/>
    <w:rsid w:val="6571C671"/>
    <w:rsid w:val="66B1695C"/>
    <w:rsid w:val="671B7699"/>
    <w:rsid w:val="6971C8CA"/>
    <w:rsid w:val="6A01C168"/>
    <w:rsid w:val="6A0C972A"/>
    <w:rsid w:val="6AA17501"/>
    <w:rsid w:val="6B44221C"/>
    <w:rsid w:val="6C93CD9E"/>
    <w:rsid w:val="6D36DE3F"/>
    <w:rsid w:val="6D4437EC"/>
    <w:rsid w:val="6D76A027"/>
    <w:rsid w:val="6DA81085"/>
    <w:rsid w:val="6DBDF191"/>
    <w:rsid w:val="6E7BC2DE"/>
    <w:rsid w:val="6F27998A"/>
    <w:rsid w:val="7017933F"/>
    <w:rsid w:val="70412253"/>
    <w:rsid w:val="70CE2F0D"/>
    <w:rsid w:val="7301E800"/>
    <w:rsid w:val="73923E1C"/>
    <w:rsid w:val="73C0925C"/>
    <w:rsid w:val="73D83F69"/>
    <w:rsid w:val="74282FB3"/>
    <w:rsid w:val="752436F8"/>
    <w:rsid w:val="755012C1"/>
    <w:rsid w:val="7550EB96"/>
    <w:rsid w:val="78566580"/>
    <w:rsid w:val="7A6A4C31"/>
    <w:rsid w:val="7A910023"/>
    <w:rsid w:val="7BFA5A72"/>
    <w:rsid w:val="7C009866"/>
    <w:rsid w:val="7D47FF98"/>
    <w:rsid w:val="7DABD945"/>
    <w:rsid w:val="7EB0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D0AB6"/>
  <w15:docId w15:val="{B2F50E12-5EBA-48B0-B4F9-11A9F563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74282FB3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74282FB3"/>
    <w:pPr>
      <w:keepNext/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74282FB3"/>
    <w:pPr>
      <w:keepNext/>
      <w:keepLines/>
      <w:spacing w:before="360" w:after="120"/>
      <w:outlineLvl w:val="1"/>
    </w:pPr>
    <w:rPr>
      <w:b/>
      <w:bCs/>
      <w:color w:val="365F91" w:themeColor="accent1" w:themeShade="BF"/>
      <w:sz w:val="24"/>
      <w:szCs w:val="24"/>
      <w:lang w:val="mi-NZ"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74282F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74282F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74282FB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74282FB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74282FB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74282F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74282FB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74282FB3"/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Hyperlink">
    <w:name w:val="Hyperlink"/>
    <w:basedOn w:val="DefaultParagraphFont"/>
    <w:rsid w:val="00AD2E19"/>
    <w:rPr>
      <w:color w:val="0000FF"/>
      <w:u w:val="single"/>
    </w:rPr>
  </w:style>
  <w:style w:type="paragraph" w:styleId="NormalWeb">
    <w:name w:val="Normal (Web)"/>
    <w:basedOn w:val="Normal"/>
    <w:rsid w:val="74282FB3"/>
    <w:pPr>
      <w:spacing w:beforeAutospacing="1" w:afterAutospacing="1"/>
    </w:pPr>
    <w:rPr>
      <w:sz w:val="24"/>
      <w:szCs w:val="24"/>
      <w:lang w:val="en-AU"/>
    </w:rPr>
  </w:style>
  <w:style w:type="paragraph" w:styleId="BodyText">
    <w:name w:val="Body Text"/>
    <w:basedOn w:val="Normal"/>
    <w:link w:val="BodyTextChar"/>
    <w:uiPriority w:val="1"/>
    <w:rsid w:val="74282FB3"/>
    <w:pPr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74282FB3"/>
    <w:rPr>
      <w:rFonts w:ascii="Times New Roman" w:eastAsia="Times New Roman" w:hAnsi="Times New Roman" w:cs="Times New Roman"/>
      <w:noProof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74282F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74282FB3"/>
    <w:rPr>
      <w:rFonts w:ascii="Tahoma" w:eastAsia="Times New Roman" w:hAnsi="Tahoma" w:cs="Tahoma"/>
      <w:noProof w:val="0"/>
      <w:sz w:val="16"/>
      <w:szCs w:val="16"/>
      <w:lang w:val="en-NZ"/>
    </w:rPr>
  </w:style>
  <w:style w:type="paragraph" w:styleId="Header">
    <w:name w:val="header"/>
    <w:basedOn w:val="Normal"/>
    <w:link w:val="HeaderChar"/>
    <w:uiPriority w:val="99"/>
    <w:unhideWhenUsed/>
    <w:rsid w:val="74282F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74282FB3"/>
    <w:rPr>
      <w:rFonts w:ascii="Times New Roman" w:eastAsia="Times New Roman" w:hAnsi="Times New Roman" w:cs="Times New Roman"/>
      <w:noProof w:val="0"/>
      <w:sz w:val="20"/>
      <w:szCs w:val="20"/>
      <w:lang w:val="en-NZ"/>
    </w:rPr>
  </w:style>
  <w:style w:type="paragraph" w:styleId="Footer">
    <w:name w:val="footer"/>
    <w:basedOn w:val="Normal"/>
    <w:link w:val="FooterChar"/>
    <w:uiPriority w:val="99"/>
    <w:unhideWhenUsed/>
    <w:rsid w:val="74282F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74282FB3"/>
    <w:rPr>
      <w:rFonts w:ascii="Times New Roman" w:eastAsia="Times New Roman" w:hAnsi="Times New Roman" w:cs="Times New Roman"/>
      <w:noProof w:val="0"/>
      <w:sz w:val="20"/>
      <w:szCs w:val="20"/>
      <w:lang w:val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3D42F7"/>
    <w:rPr>
      <w:color w:val="605E5C"/>
      <w:shd w:val="clear" w:color="auto" w:fill="E1DFDD"/>
    </w:rPr>
  </w:style>
  <w:style w:type="paragraph" w:customStyle="1" w:styleId="bullet">
    <w:name w:val="bullet"/>
    <w:basedOn w:val="Normal"/>
    <w:uiPriority w:val="1"/>
    <w:rsid w:val="74282FB3"/>
    <w:pPr>
      <w:numPr>
        <w:numId w:val="1"/>
      </w:numPr>
      <w:spacing w:after="60"/>
      <w:jc w:val="both"/>
    </w:pPr>
    <w:rPr>
      <w:rFonts w:ascii="Tahoma" w:hAnsi="Tahoma"/>
      <w:lang w:eastAsia="en-NZ"/>
    </w:rPr>
  </w:style>
  <w:style w:type="paragraph" w:customStyle="1" w:styleId="Table">
    <w:name w:val="Table"/>
    <w:basedOn w:val="Normal"/>
    <w:uiPriority w:val="1"/>
    <w:rsid w:val="74282FB3"/>
    <w:pPr>
      <w:spacing w:before="60" w:after="60"/>
      <w:jc w:val="both"/>
    </w:pPr>
    <w:rPr>
      <w:rFonts w:ascii="Tahoma" w:hAnsi="Tahoma"/>
      <w:lang w:eastAsia="en-NZ"/>
    </w:rPr>
  </w:style>
  <w:style w:type="paragraph" w:styleId="ListParagraph">
    <w:name w:val="List Paragraph"/>
    <w:basedOn w:val="Normal"/>
    <w:uiPriority w:val="34"/>
    <w:qFormat/>
    <w:rsid w:val="74282FB3"/>
    <w:pPr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ormaltextrun">
    <w:name w:val="normaltextrun"/>
    <w:basedOn w:val="DefaultParagraphFont"/>
    <w:rsid w:val="00F91771"/>
  </w:style>
  <w:style w:type="character" w:customStyle="1" w:styleId="eop">
    <w:name w:val="eop"/>
    <w:basedOn w:val="DefaultParagraphFont"/>
    <w:rsid w:val="00F91771"/>
  </w:style>
  <w:style w:type="character" w:customStyle="1" w:styleId="Heading2Char">
    <w:name w:val="Heading 2 Char"/>
    <w:basedOn w:val="DefaultParagraphFont"/>
    <w:link w:val="Heading2"/>
    <w:uiPriority w:val="9"/>
    <w:rsid w:val="74282FB3"/>
    <w:rPr>
      <w:b/>
      <w:bCs/>
      <w:noProof w:val="0"/>
      <w:color w:val="365F91" w:themeColor="accent1" w:themeShade="BF"/>
      <w:sz w:val="24"/>
      <w:szCs w:val="24"/>
      <w:lang w:val="mi-NZ" w:eastAsia="ja-JP"/>
    </w:rPr>
  </w:style>
  <w:style w:type="table" w:customStyle="1" w:styleId="TipTable">
    <w:name w:val="Tip Table"/>
    <w:basedOn w:val="TableNormal"/>
    <w:uiPriority w:val="99"/>
    <w:rsid w:val="004A3FF6"/>
    <w:pPr>
      <w:spacing w:after="0" w:line="240" w:lineRule="auto"/>
    </w:pPr>
    <w:rPr>
      <w:color w:val="404040" w:themeColor="text1" w:themeTint="BF"/>
      <w:sz w:val="18"/>
      <w:szCs w:val="18"/>
      <w:lang w:val="en-US"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DBE5F1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rsid w:val="74282FB3"/>
    <w:pPr>
      <w:spacing w:after="160"/>
      <w:ind w:right="576"/>
    </w:pPr>
    <w:rPr>
      <w:i/>
      <w:iCs/>
      <w:color w:val="595959" w:themeColor="text1" w:themeTint="A6"/>
      <w:sz w:val="16"/>
      <w:szCs w:val="16"/>
      <w:lang w:val="mi-NZ" w:eastAsia="ja-JP"/>
    </w:rPr>
  </w:style>
  <w:style w:type="paragraph" w:styleId="NoSpacing">
    <w:name w:val="No Spacing"/>
    <w:uiPriority w:val="36"/>
    <w:qFormat/>
    <w:rsid w:val="004A3FF6"/>
    <w:pPr>
      <w:spacing w:after="0" w:line="240" w:lineRule="auto"/>
    </w:pPr>
    <w:rPr>
      <w:color w:val="404040" w:themeColor="text1" w:themeTint="BF"/>
      <w:sz w:val="18"/>
      <w:szCs w:val="18"/>
      <w:lang w:val="en-US" w:eastAsia="ja-JP"/>
    </w:rPr>
  </w:style>
  <w:style w:type="paragraph" w:styleId="ListBullet">
    <w:name w:val="List Bullet"/>
    <w:basedOn w:val="Normal"/>
    <w:uiPriority w:val="1"/>
    <w:unhideWhenUsed/>
    <w:qFormat/>
    <w:rsid w:val="74282FB3"/>
    <w:pPr>
      <w:spacing w:after="60"/>
    </w:pPr>
    <w:rPr>
      <w:color w:val="404040" w:themeColor="text1" w:themeTint="BF"/>
      <w:sz w:val="18"/>
      <w:szCs w:val="18"/>
      <w:lang w:val="mi-NZ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74282FB3"/>
    <w:pPr>
      <w:spacing w:after="120"/>
      <w:ind w:left="283"/>
      <w:jc w:val="both"/>
    </w:pPr>
    <w:rPr>
      <w:sz w:val="24"/>
      <w:szCs w:val="24"/>
      <w:lang w:eastAsia="en-NZ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74282FB3"/>
    <w:rPr>
      <w:rFonts w:ascii="Times New Roman" w:eastAsia="Times New Roman" w:hAnsi="Times New Roman" w:cs="Times New Roman"/>
      <w:noProof w:val="0"/>
      <w:sz w:val="24"/>
      <w:szCs w:val="24"/>
      <w:lang w:eastAsia="en-NZ"/>
    </w:rPr>
  </w:style>
  <w:style w:type="paragraph" w:styleId="Title">
    <w:name w:val="Title"/>
    <w:basedOn w:val="Normal"/>
    <w:next w:val="Normal"/>
    <w:link w:val="TitleChar"/>
    <w:uiPriority w:val="10"/>
    <w:qFormat/>
    <w:rsid w:val="74282FB3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74282FB3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74282FB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74282FB3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74282FB3"/>
    <w:rPr>
      <w:rFonts w:asciiTheme="majorHAnsi" w:eastAsiaTheme="majorEastAsia" w:hAnsiTheme="majorHAnsi" w:cstheme="majorBidi"/>
      <w:noProof w:val="0"/>
      <w:color w:val="243F60"/>
      <w:sz w:val="24"/>
      <w:szCs w:val="24"/>
      <w:lang w:val="en-NZ"/>
    </w:rPr>
  </w:style>
  <w:style w:type="character" w:customStyle="1" w:styleId="Heading4Char">
    <w:name w:val="Heading 4 Char"/>
    <w:basedOn w:val="DefaultParagraphFont"/>
    <w:link w:val="Heading4"/>
    <w:uiPriority w:val="9"/>
    <w:rsid w:val="74282FB3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en-NZ"/>
    </w:rPr>
  </w:style>
  <w:style w:type="character" w:customStyle="1" w:styleId="Heading5Char">
    <w:name w:val="Heading 5 Char"/>
    <w:basedOn w:val="DefaultParagraphFont"/>
    <w:link w:val="Heading5"/>
    <w:uiPriority w:val="9"/>
    <w:rsid w:val="74282FB3"/>
    <w:rPr>
      <w:rFonts w:asciiTheme="majorHAnsi" w:eastAsiaTheme="majorEastAsia" w:hAnsiTheme="majorHAnsi" w:cstheme="majorBidi"/>
      <w:noProof w:val="0"/>
      <w:color w:val="365F91" w:themeColor="accent1" w:themeShade="BF"/>
      <w:lang w:val="en-NZ"/>
    </w:rPr>
  </w:style>
  <w:style w:type="character" w:customStyle="1" w:styleId="Heading6Char">
    <w:name w:val="Heading 6 Char"/>
    <w:basedOn w:val="DefaultParagraphFont"/>
    <w:link w:val="Heading6"/>
    <w:uiPriority w:val="9"/>
    <w:rsid w:val="74282FB3"/>
    <w:rPr>
      <w:rFonts w:asciiTheme="majorHAnsi" w:eastAsiaTheme="majorEastAsia" w:hAnsiTheme="majorHAnsi" w:cstheme="majorBidi"/>
      <w:noProof w:val="0"/>
      <w:color w:val="243F60"/>
      <w:lang w:val="en-NZ"/>
    </w:rPr>
  </w:style>
  <w:style w:type="character" w:customStyle="1" w:styleId="Heading7Char">
    <w:name w:val="Heading 7 Char"/>
    <w:basedOn w:val="DefaultParagraphFont"/>
    <w:link w:val="Heading7"/>
    <w:uiPriority w:val="9"/>
    <w:rsid w:val="74282FB3"/>
    <w:rPr>
      <w:rFonts w:asciiTheme="majorHAnsi" w:eastAsiaTheme="majorEastAsia" w:hAnsiTheme="majorHAnsi" w:cstheme="majorBidi"/>
      <w:i/>
      <w:iCs/>
      <w:noProof w:val="0"/>
      <w:color w:val="243F60"/>
      <w:lang w:val="en-NZ"/>
    </w:rPr>
  </w:style>
  <w:style w:type="character" w:customStyle="1" w:styleId="Heading8Char">
    <w:name w:val="Heading 8 Char"/>
    <w:basedOn w:val="DefaultParagraphFont"/>
    <w:link w:val="Heading8"/>
    <w:uiPriority w:val="9"/>
    <w:rsid w:val="74282FB3"/>
    <w:rPr>
      <w:rFonts w:asciiTheme="majorHAnsi" w:eastAsiaTheme="majorEastAsia" w:hAnsiTheme="majorHAnsi" w:cstheme="majorBidi"/>
      <w:noProof w:val="0"/>
      <w:color w:val="272727"/>
      <w:sz w:val="21"/>
      <w:szCs w:val="21"/>
      <w:lang w:val="en-NZ"/>
    </w:rPr>
  </w:style>
  <w:style w:type="character" w:customStyle="1" w:styleId="Heading9Char">
    <w:name w:val="Heading 9 Char"/>
    <w:basedOn w:val="DefaultParagraphFont"/>
    <w:link w:val="Heading9"/>
    <w:uiPriority w:val="9"/>
    <w:rsid w:val="74282FB3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NZ"/>
    </w:rPr>
  </w:style>
  <w:style w:type="character" w:customStyle="1" w:styleId="TitleChar">
    <w:name w:val="Title Char"/>
    <w:basedOn w:val="DefaultParagraphFont"/>
    <w:link w:val="Title"/>
    <w:uiPriority w:val="10"/>
    <w:rsid w:val="74282FB3"/>
    <w:rPr>
      <w:rFonts w:asciiTheme="majorHAnsi" w:eastAsiaTheme="majorEastAsia" w:hAnsiTheme="majorHAnsi" w:cstheme="majorBidi"/>
      <w:noProof w:val="0"/>
      <w:sz w:val="56"/>
      <w:szCs w:val="56"/>
      <w:lang w:val="en-NZ"/>
    </w:rPr>
  </w:style>
  <w:style w:type="character" w:customStyle="1" w:styleId="SubtitleChar">
    <w:name w:val="Subtitle Char"/>
    <w:basedOn w:val="DefaultParagraphFont"/>
    <w:link w:val="Subtitle"/>
    <w:uiPriority w:val="11"/>
    <w:rsid w:val="74282FB3"/>
    <w:rPr>
      <w:rFonts w:asciiTheme="minorHAnsi" w:eastAsiaTheme="minorEastAsia" w:hAnsiTheme="minorHAnsi" w:cstheme="minorBidi"/>
      <w:noProof w:val="0"/>
      <w:color w:val="5A5A5A"/>
      <w:lang w:val="en-NZ"/>
    </w:rPr>
  </w:style>
  <w:style w:type="character" w:customStyle="1" w:styleId="QuoteChar">
    <w:name w:val="Quote Char"/>
    <w:basedOn w:val="DefaultParagraphFont"/>
    <w:link w:val="Quote"/>
    <w:uiPriority w:val="29"/>
    <w:rsid w:val="74282FB3"/>
    <w:rPr>
      <w:i/>
      <w:iCs/>
      <w:noProof w:val="0"/>
      <w:color w:val="404040" w:themeColor="text1" w:themeTint="BF"/>
      <w:lang w:val="en-NZ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74282FB3"/>
    <w:rPr>
      <w:i/>
      <w:iCs/>
      <w:noProof w:val="0"/>
      <w:color w:val="4F81BD" w:themeColor="accent1"/>
      <w:lang w:val="en-NZ"/>
    </w:rPr>
  </w:style>
  <w:style w:type="paragraph" w:styleId="TOC1">
    <w:name w:val="toc 1"/>
    <w:basedOn w:val="Normal"/>
    <w:next w:val="Normal"/>
    <w:uiPriority w:val="39"/>
    <w:unhideWhenUsed/>
    <w:rsid w:val="74282FB3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74282FB3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74282FB3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74282FB3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74282FB3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74282FB3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74282FB3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74282FB3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74282FB3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74282FB3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74282FB3"/>
    <w:rPr>
      <w:noProof w:val="0"/>
      <w:sz w:val="20"/>
      <w:szCs w:val="20"/>
      <w:lang w:val="en-N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74282FB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74282FB3"/>
    <w:rPr>
      <w:noProof w:val="0"/>
      <w:sz w:val="20"/>
      <w:szCs w:val="20"/>
      <w:lang w:val="en-NZ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cf01">
    <w:name w:val="cf01"/>
    <w:basedOn w:val="DefaultParagraphFont"/>
    <w:rsid w:val="00336016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897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0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09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JDBody">
    <w:name w:val="JD Body"/>
    <w:basedOn w:val="Normal"/>
    <w:uiPriority w:val="99"/>
    <w:rsid w:val="00CF56DA"/>
    <w:pPr>
      <w:suppressAutoHyphens/>
      <w:autoSpaceDE w:val="0"/>
      <w:autoSpaceDN w:val="0"/>
      <w:adjustRightInd w:val="0"/>
      <w:spacing w:after="160" w:line="280" w:lineRule="atLeast"/>
      <w:textAlignment w:val="center"/>
    </w:pPr>
    <w:rPr>
      <w:rFonts w:ascii="Arial" w:eastAsiaTheme="minorHAnsi" w:hAnsi="Arial" w:cs="Arial"/>
      <w:color w:val="000000"/>
      <w:spacing w:val="2"/>
      <w:szCs w:val="22"/>
      <w:lang w:val="en-US"/>
      <w14:ligatures w14:val="standardContextual"/>
    </w:rPr>
  </w:style>
  <w:style w:type="paragraph" w:customStyle="1" w:styleId="JDH3green">
    <w:name w:val="JD H3 (green)"/>
    <w:basedOn w:val="Normal"/>
    <w:qFormat/>
    <w:rsid w:val="00CF56DA"/>
    <w:pPr>
      <w:suppressAutoHyphens/>
      <w:autoSpaceDE w:val="0"/>
      <w:autoSpaceDN w:val="0"/>
      <w:adjustRightInd w:val="0"/>
      <w:spacing w:before="160" w:after="40" w:line="280" w:lineRule="atLeast"/>
      <w:textAlignment w:val="center"/>
    </w:pPr>
    <w:rPr>
      <w:rFonts w:ascii="Arial" w:eastAsiaTheme="minorHAnsi" w:hAnsi="Arial" w:cs="Arial"/>
      <w:b/>
      <w:color w:val="00BC70"/>
      <w:spacing w:val="2"/>
      <w:sz w:val="21"/>
      <w:szCs w:val="22"/>
      <w:lang w:val="en-US"/>
      <w14:ligatures w14:val="standardContextual"/>
    </w:rPr>
  </w:style>
  <w:style w:type="paragraph" w:customStyle="1" w:styleId="JDValuesBullets">
    <w:name w:val="JD Values Bullets"/>
    <w:basedOn w:val="Normal"/>
    <w:qFormat/>
    <w:rsid w:val="00CF56DA"/>
    <w:pPr>
      <w:tabs>
        <w:tab w:val="left" w:pos="340"/>
      </w:tabs>
      <w:suppressAutoHyphens/>
      <w:autoSpaceDE w:val="0"/>
      <w:autoSpaceDN w:val="0"/>
      <w:adjustRightInd w:val="0"/>
      <w:spacing w:after="40" w:line="260" w:lineRule="atLeast"/>
      <w:ind w:left="340" w:hanging="340"/>
      <w:textAlignment w:val="center"/>
    </w:pPr>
    <w:rPr>
      <w:rFonts w:ascii="Arial" w:eastAsiaTheme="minorHAnsi" w:hAnsi="Arial" w:cs="Arial"/>
      <w:color w:val="000000"/>
      <w:spacing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6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347ED-DD93-4BAF-BBDC-385BE9AF8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1370</Words>
  <Characters>7814</Characters>
  <Application>Microsoft Office Word</Application>
  <DocSecurity>0</DocSecurity>
  <Lines>65</Lines>
  <Paragraphs>18</Paragraphs>
  <ScaleCrop>false</ScaleCrop>
  <Company/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Edbrooke</dc:creator>
  <cp:keywords/>
  <cp:lastModifiedBy>Anna Norton</cp:lastModifiedBy>
  <cp:revision>2</cp:revision>
  <cp:lastPrinted>2020-12-06T05:45:00Z</cp:lastPrinted>
  <dcterms:created xsi:type="dcterms:W3CDTF">2024-12-21T22:35:00Z</dcterms:created>
  <dcterms:modified xsi:type="dcterms:W3CDTF">2024-12-21T22:35:00Z</dcterms:modified>
</cp:coreProperties>
</file>